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7B" w:rsidRPr="003E616A" w:rsidRDefault="00951B7B" w:rsidP="00951B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Толстого, В. Г.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Сутеева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Е. А. Пермяка, В. А. Осеевой, А. Л.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Ю. И. Ермолаева,  Р. С.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С. В. Михалкова, В. Д.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В. Ю. Драгунского и др.).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С. Я. Маршака и др.).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— малые фольклорные жанры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игровой народный фольклор. Загадки — средство воспитания живости ума,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951B7B" w:rsidRPr="003E616A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—в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:rsidR="00951B7B" w:rsidRPr="003E616A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разножанровых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Н. Н.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Бромлей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В. Митяева, В. Д.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Э. Э.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Мошковской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Г. П.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Виеру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Р. С.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др.).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нравственно-этических понятий: чувство любви как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привязанность одного человека к другому (матери к ребёнку, детей к матери,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—и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51B7B" w:rsidRPr="003E616A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»о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тражают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действий, приносящих ей вред.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51B7B" w:rsidRPr="003E616A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предложенному алгоритму;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фольклорного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</w:t>
      </w:r>
    </w:p>
    <w:p w:rsidR="00951B7B" w:rsidRPr="003E616A" w:rsidRDefault="00951B7B" w:rsidP="00951B7B">
      <w:pPr>
        <w:tabs>
          <w:tab w:val="left" w:pos="420"/>
        </w:tabs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учителем вопросов;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 помощью учителя цель, планировать изменения объекта, ситуации;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критериев);</w:t>
      </w:r>
    </w:p>
    <w:p w:rsidR="00951B7B" w:rsidRDefault="00951B7B" w:rsidP="00951B7B">
      <w:pPr>
        <w:tabs>
          <w:tab w:val="left" w:pos="420"/>
        </w:tabs>
        <w:autoSpaceDE w:val="0"/>
        <w:autoSpaceDN w:val="0"/>
        <w:spacing w:after="0" w:line="240" w:lineRule="auto"/>
        <w:ind w:left="180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особенностей  объекта  изучения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связей между объектами (часть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елое,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причина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следствие);</w:t>
      </w:r>
    </w:p>
    <w:p w:rsidR="00951B7B" w:rsidRDefault="00951B7B" w:rsidP="00951B7B">
      <w:pPr>
        <w:tabs>
          <w:tab w:val="left" w:pos="420"/>
        </w:tabs>
        <w:autoSpaceDE w:val="0"/>
        <w:autoSpaceDN w:val="0"/>
        <w:spacing w:after="0" w:line="240" w:lineRule="auto"/>
        <w:ind w:left="180" w:right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сходных ситуациях;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951B7B" w:rsidRDefault="00951B7B" w:rsidP="00951B7B">
      <w:pPr>
        <w:tabs>
          <w:tab w:val="left" w:pos="420"/>
        </w:tabs>
        <w:autoSpaceDE w:val="0"/>
        <w:autoSpaceDN w:val="0"/>
        <w:spacing w:after="0" w:line="240" w:lineRule="auto"/>
        <w:ind w:left="180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 получения информации;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представленную в явном виде;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способа её проверки;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</w:p>
    <w:p w:rsidR="00951B7B" w:rsidRPr="00951B7B" w:rsidRDefault="00951B7B" w:rsidP="00951B7B">
      <w:pPr>
        <w:tabs>
          <w:tab w:val="left" w:pos="420"/>
        </w:tabs>
        <w:autoSpaceDE w:val="0"/>
        <w:autoSpaceDN w:val="0"/>
        <w:spacing w:after="0" w:line="240" w:lineRule="auto"/>
        <w:ind w:left="180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учебной задачей;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:rsidR="00951B7B" w:rsidRDefault="00951B7B" w:rsidP="00951B7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действия: </w:t>
      </w:r>
      <w:proofErr w:type="gramEnd"/>
    </w:p>
    <w:p w:rsidR="00951B7B" w:rsidRDefault="00951B7B" w:rsidP="00951B7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условиями общения в знакомой среде;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дискуссии;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proofErr w:type="gramEnd"/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выступления;</w:t>
      </w:r>
    </w:p>
    <w:p w:rsidR="00951B7B" w:rsidRPr="00951B7B" w:rsidRDefault="00951B7B" w:rsidP="00951B7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951B7B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 </w:t>
      </w:r>
      <w:proofErr w:type="gramEnd"/>
    </w:p>
    <w:p w:rsidR="00951B7B" w:rsidRPr="003E616A" w:rsidRDefault="00951B7B" w:rsidP="00951B7B">
      <w:pPr>
        <w:tabs>
          <w:tab w:val="left" w:pos="18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свой вклад в общий результат;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18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3E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первом классе</w:t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прозаическую (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left="42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книге/учебнике по обложке, оглавлению, иллюстрациям;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3E61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951B7B" w:rsidRPr="003E616A" w:rsidRDefault="00951B7B" w:rsidP="00951B7B">
      <w:pPr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обращаться к справочной литературе для получения дополнительной информации в соответствии с учебной задачей.</w:t>
      </w:r>
    </w:p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B7B" w:rsidRDefault="00951B7B" w:rsidP="00951B7B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7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учебного предмета и используемых ЦОР, ЭОР.</w:t>
      </w:r>
    </w:p>
    <w:p w:rsidR="00951B7B" w:rsidRDefault="00951B7B" w:rsidP="00951B7B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7B" w:rsidRPr="00951B7B" w:rsidRDefault="00951B7B" w:rsidP="00951B7B">
      <w:pPr>
        <w:pStyle w:val="a5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385"/>
        <w:gridCol w:w="1497"/>
        <w:gridCol w:w="3791"/>
      </w:tblGrid>
      <w:tr w:rsidR="00951B7B" w:rsidRPr="003E616A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(цифровые</w:t>
            </w: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образовательные ресурсы</w:t>
            </w:r>
          </w:p>
        </w:tc>
      </w:tr>
      <w:tr w:rsidR="00951B7B" w:rsidRPr="00F8298B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obucheniya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gramote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temuuchimsya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chitat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razmishlyat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prochitannom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pinyasov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hitriy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ogurchik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-926124.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951B7B" w:rsidRPr="00F8298B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</w:t>
            </w: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tehnologicheskaya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russkogo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yazika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vospriyatie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dlya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analiza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delenie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slogi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oprede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-2574710.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951B7B" w:rsidRPr="00F8298B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Чтение. Графика</w:t>
            </w: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formirovanie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navika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slogovogo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chteniya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orientaciya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bukvu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oboznachayuschuyu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glasniy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zvuk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chtenie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izuchennimi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bukvami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-2673899.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</w:p>
        </w:tc>
      </w:tr>
      <w:tr w:rsidR="00951B7B" w:rsidRPr="00F8298B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Систематический курс</w:t>
            </w: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literaturnogo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chteniya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proizvedeniya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rodnoy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prirode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-346542.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951B7B" w:rsidRPr="003E616A" w:rsidTr="00CF374F">
        <w:tc>
          <w:tcPr>
            <w:tcW w:w="672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791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ПОУРОЧНОЕ ПЛАНИРОВАНИЕ</w:t>
      </w:r>
    </w:p>
    <w:p w:rsidR="00951B7B" w:rsidRPr="003E616A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16A">
        <w:rPr>
          <w:rFonts w:ascii="Times New Roman" w:hAnsi="Times New Roman" w:cs="Times New Roman"/>
          <w:sz w:val="24"/>
          <w:szCs w:val="24"/>
          <w:lang w:val="ru-RU"/>
        </w:rPr>
        <w:t>Количество часов в год – 115, в неделю в первом полугодии – 4, во втором полугодии –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456"/>
      </w:tblGrid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/п., № в теме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раздела, тема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речи </w:t>
            </w:r>
            <w:proofErr w:type="gramStart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«Азбука» — первая учебная книга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устная и письменная. Предложение.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Слово и предложение </w:t>
            </w:r>
            <w:proofErr w:type="gramStart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предложения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предложения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порядка, распространение предложения.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обозначаемого им предмета.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над значением слова.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Чтение. Графика. </w:t>
            </w:r>
            <w:proofErr w:type="gramStart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 часов)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11/1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[а],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[а],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[о],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[и],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[и],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[ы], буква ы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[у],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[н] и [н']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,б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уквы Н, н.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Плавное слоговое чтение и чтение целыми словами.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21/11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 интонациями и паузами в соответствии со знаками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22/12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осознанности и выразительности чтения на материале небольших текстов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23/13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[л']. Буква Л, 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25/15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[в']. Буква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26/16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27/17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е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28/18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е — показатель мягкости согласного звука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29\19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[п’], буквы П, п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[п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]и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[п']. Орфографическое чтение (проговаривание)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31/21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32/22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[м’], буквы М, м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33/23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34/24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[з], [з’], буквы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35/25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слогов и слов с буквами з и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36/26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[б], [б’],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37/27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б], [б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']. Буква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6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38/28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слогов и слов с буквами б и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39/29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[д], [д’],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41/31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42/32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Я, я, обозначающая два звука [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43\33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44/34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Я — показатель мягкости согласных звуков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45/35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[г’], буквы Г, г.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46/36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Парные согласные звуки [г], [г'] и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[к']. Буквы Г, г и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47/37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согласный звук [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’], буквы Ч, ч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48/38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Буква Ч, ч, буквосочетания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49/39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ь — показатель мягкости предшествующих согласных звуков.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50/40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конце слова.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51/41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Твёрдый согласный звук [ш], буквы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ш. Сочетание ши.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52/42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 [ш]. Буква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53/43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Твёрдый согласный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[ж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]. Буквы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ж. Сопоставление звуков [ж] и [ш]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54/44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[ж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]. Буква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ж.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55/45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буквосочетаниями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56/46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57/47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ё.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58/48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навыка осознанного чтения.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59/49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[й]. Буква Й, й.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60/50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61/51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[х], [х’], буквы Х, х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62/52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[х] [х']. Буква Х, х. Закрепление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63/53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64/54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буквы 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65/55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ю — показатель мягкости согласного звука.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66/56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Согласный звук [ц], буква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67/57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68/58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[э], буква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69/59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э – показатель твёрдости предшествующего согласного звука.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70/60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Согласный звук [щ], буква </w:t>
            </w:r>
            <w:proofErr w:type="gram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щ.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71/61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буквосочетаниями ща,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72/62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[ф], [ф’], буквы Ф, ф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73/63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74/64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и твёрдый разделительные знаки.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75/65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навыка осознанного чтения.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Систематический курс </w:t>
            </w:r>
            <w:proofErr w:type="gramStart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часов)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76/1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Как мальчик Женя научился говорить букву «р»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77/2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Ушинский. Наше Отечество.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78/3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Крупин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Первоучители словенские. Первый букварь.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79/4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Сказки. Л.Н. Толстой и К.Д Ушинский. Рассказы для детей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80/5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К.И. Чуковский. Телефон. Путаница. Небылица.  Выставка книг К. Чуковского. 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81/6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Бианки. Первая охота.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82/7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С.Я. Маршак. "Угомон", " Дважды два"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83/8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М.М. Пришвин. "Предмайское утро.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Глоток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84/9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А.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Заходера</w:t>
            </w:r>
            <w:proofErr w:type="spellEnd"/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Стихи </w:t>
            </w: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С. Михалкова.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86/11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87/12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русским алфавитом как последовательностью букв.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88/13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Знакомство с учебником «Литературное чтение» </w:t>
            </w: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Данько «Загадочные</w:t>
            </w:r>
            <w:r w:rsidRPr="003E6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89/14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Кляксич</w:t>
            </w:r>
            <w:proofErr w:type="spellEnd"/>
            <w:r w:rsidRPr="003E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буква А»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90/ 15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Сапгир. «Про медведя»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91/16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как кричит?» Е. Григорьева «Живая азбука»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92/17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Маршак. «Автобус номер двадцать шесть»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93/18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94/19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сказки «Курочка Ряба» и  «Гус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лебеди»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95/20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«Теремок»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96/21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«Рукавичка»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97/22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«Петух и собака»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98/23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небылицы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99/24</w:t>
            </w:r>
          </w:p>
        </w:tc>
        <w:tc>
          <w:tcPr>
            <w:tcW w:w="8456" w:type="dxa"/>
          </w:tcPr>
          <w:p w:rsidR="00951B7B" w:rsidRPr="003E616A" w:rsidRDefault="00951B7B" w:rsidP="00F829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Итоговая </w:t>
            </w:r>
            <w:r w:rsidR="00F829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проверка навыка чтения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100/25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Майков «Ласточка примчалась…», А. Плещеев «Травка зеленеет…», Т. Белозёров «Подснежники»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101/26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Маршак «Апрель», стихи И.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Токмаковой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Е. Трутневой.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102/27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103/28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играли в хохотушки»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Пивоварова «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Кулинаки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пулинаки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104/29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Кружков «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Ррры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!, 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Чуковский</w:t>
            </w:r>
            <w:proofErr w:type="gram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Федотка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«Телефон»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105/30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Артюхова «Саша – дразнилка»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106/31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«Помощник»</w:t>
            </w:r>
            <w:bookmarkStart w:id="0" w:name="_GoBack"/>
            <w:bookmarkEnd w:id="0"/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107/32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 Лучший друг», Е. Благинина «Подарок»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108/33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Орлов «Кто первый?», С. Михалков «Бараны»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109/34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«Совет», В. Орлов «Если дружбой дорожить»…,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И.Пивоварова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«Вежливый ослик»</w:t>
            </w:r>
          </w:p>
        </w:tc>
      </w:tr>
      <w:tr w:rsidR="00951B7B" w:rsidRPr="003E616A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110/35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«Хороший день»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111/36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«Сердитый дог Буль»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112/37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Михалков. «Трезор», Р.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любит собак», И.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«Купите собаку»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113/38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Сладков «Лисица и Ёж», В. Осеева «Плохо»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114/39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Царапыч</w:t>
            </w:r>
            <w:proofErr w:type="spellEnd"/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Сапгир «Кошка», В. Берестов «Лягушата»</w:t>
            </w:r>
          </w:p>
        </w:tc>
      </w:tr>
      <w:tr w:rsidR="00951B7B" w:rsidRPr="00F8298B" w:rsidTr="00CF374F">
        <w:tc>
          <w:tcPr>
            <w:tcW w:w="889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115/40</w:t>
            </w:r>
          </w:p>
        </w:tc>
        <w:tc>
          <w:tcPr>
            <w:tcW w:w="8456" w:type="dxa"/>
          </w:tcPr>
          <w:p w:rsidR="00951B7B" w:rsidRPr="003E616A" w:rsidRDefault="00951B7B" w:rsidP="00CF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Лунин «Никого не обижай» Обобщение по теме о братьях наших меньших.</w:t>
            </w:r>
          </w:p>
        </w:tc>
      </w:tr>
    </w:tbl>
    <w:p w:rsidR="002F5E7D" w:rsidRPr="00951B7B" w:rsidRDefault="002F5E7D">
      <w:pPr>
        <w:rPr>
          <w:lang w:val="ru-RU"/>
        </w:rPr>
      </w:pPr>
    </w:p>
    <w:sectPr w:rsidR="002F5E7D" w:rsidRPr="0095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2"/>
    <w:rsid w:val="00085C02"/>
    <w:rsid w:val="002F5E7D"/>
    <w:rsid w:val="00951B7B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7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1"/>
    <w:rsid w:val="00951B7B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951B7B"/>
    <w:pPr>
      <w:shd w:val="clear" w:color="auto" w:fill="FFFFFF"/>
      <w:spacing w:after="120" w:line="211" w:lineRule="exact"/>
      <w:jc w:val="right"/>
    </w:pPr>
    <w:rPr>
      <w:rFonts w:eastAsiaTheme="minorHAnsi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51B7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7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1"/>
    <w:rsid w:val="00951B7B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951B7B"/>
    <w:pPr>
      <w:shd w:val="clear" w:color="auto" w:fill="FFFFFF"/>
      <w:spacing w:after="120" w:line="211" w:lineRule="exact"/>
      <w:jc w:val="right"/>
    </w:pPr>
    <w:rPr>
      <w:rFonts w:eastAsiaTheme="minorHAnsi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51B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2022-09-15T14:03:00Z</dcterms:created>
  <dcterms:modified xsi:type="dcterms:W3CDTF">2022-11-19T15:22:00Z</dcterms:modified>
</cp:coreProperties>
</file>