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6" w:rsidRDefault="00C74626" w:rsidP="00C74626">
      <w:pPr>
        <w:jc w:val="center"/>
        <w:rPr>
          <w:b/>
        </w:rPr>
      </w:pPr>
      <w:r w:rsidRPr="00131595">
        <w:rPr>
          <w:b/>
        </w:rPr>
        <w:t>Аннотация  к рабочей программе по</w:t>
      </w:r>
      <w:r>
        <w:rPr>
          <w:b/>
        </w:rPr>
        <w:t xml:space="preserve"> « Изобразительному искусству», 1-4 </w:t>
      </w:r>
      <w:r w:rsidRPr="00131595">
        <w:rPr>
          <w:b/>
        </w:rPr>
        <w:t>класс</w:t>
      </w:r>
      <w:r>
        <w:rPr>
          <w:b/>
        </w:rPr>
        <w:t>ы.</w:t>
      </w:r>
    </w:p>
    <w:p w:rsidR="00C74626" w:rsidRPr="0087126F" w:rsidRDefault="00C74626" w:rsidP="00C74626"/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</w:t>
      </w:r>
      <w:r w:rsidRPr="00EB3047">
        <w:t xml:space="preserve">Программа разработана на основе </w:t>
      </w:r>
      <w:r w:rsidR="0026546E">
        <w:t xml:space="preserve">обновленного </w:t>
      </w:r>
      <w:bookmarkStart w:id="0" w:name="_GoBack"/>
      <w:bookmarkEnd w:id="0"/>
      <w:r w:rsidRPr="00EB3047">
        <w:t>Федерального государственного образовательного стандарта начального общего образования, планируемых результатов начального общего образования, примерной программы, авторской программы под ред. Б. М. </w:t>
      </w:r>
      <w:proofErr w:type="spellStart"/>
      <w:r w:rsidRPr="00EB3047">
        <w:t>Неменского</w:t>
      </w:r>
      <w:proofErr w:type="spellEnd"/>
      <w:r w:rsidRPr="00EB3047">
        <w:t>.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Программой предусмотрено 135 часов на курс начальной школы по 1 часу в неделю.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В 1 классе-33 часа в год, во 2-4 классах – по 34 часа.  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Pr="003966D9">
        <w:rPr>
          <w:b/>
        </w:rPr>
        <w:t xml:space="preserve"> Цель</w:t>
      </w:r>
      <w:r>
        <w:t xml:space="preserve"> курса:  </w:t>
      </w:r>
      <w:r w:rsidRPr="00EB3047">
        <w:t xml:space="preserve">формирование художественной культуры </w:t>
      </w:r>
      <w:proofErr w:type="gramStart"/>
      <w:r w:rsidR="0026546E">
        <w:t>об</w:t>
      </w:r>
      <w:r w:rsidRPr="00EB3047">
        <w:t>уча</w:t>
      </w:r>
      <w:r w:rsidR="0026546E">
        <w:t>ю</w:t>
      </w:r>
      <w:r w:rsidRPr="00EB3047">
        <w:t>щихся</w:t>
      </w:r>
      <w:proofErr w:type="gramEnd"/>
      <w:r w:rsidRPr="00EB3047">
        <w:t xml:space="preserve"> как неотъемлемой части культуры духовной, т. е. культуры </w:t>
      </w:r>
      <w:proofErr w:type="spellStart"/>
      <w:r w:rsidRPr="00EB3047">
        <w:t>мироотношений</w:t>
      </w:r>
      <w:proofErr w:type="spellEnd"/>
      <w:r w:rsidRPr="00EB3047">
        <w:t>, выработанных поколениями.</w:t>
      </w:r>
    </w:p>
    <w:p w:rsidR="00C74626" w:rsidRPr="003966D9" w:rsidRDefault="00C74626" w:rsidP="00C7462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</w:t>
      </w:r>
      <w:r w:rsidRPr="003966D9">
        <w:rPr>
          <w:b/>
          <w:bCs/>
          <w:color w:val="000000"/>
        </w:rPr>
        <w:t xml:space="preserve">Задачи: 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    - </w:t>
      </w:r>
      <w:r w:rsidRPr="00EB3047">
        <w:t>формирова</w:t>
      </w:r>
      <w:r w:rsidRPr="00EB3047">
        <w:softHyphen/>
        <w:t xml:space="preserve">ние у </w:t>
      </w:r>
      <w:r>
        <w:t>детей</w:t>
      </w:r>
      <w:r w:rsidRPr="00EB3047">
        <w:t xml:space="preserve"> качеств, отвечающих представлениям об истинной че</w:t>
      </w:r>
      <w:r w:rsidRPr="00EB3047">
        <w:softHyphen/>
        <w:t>ловечности, о доброте и культурной полноценности в во</w:t>
      </w:r>
      <w:r>
        <w:t>сприятии мира;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- вос</w:t>
      </w:r>
      <w:r>
        <w:softHyphen/>
        <w:t>питание</w:t>
      </w:r>
      <w:r w:rsidRPr="00EB3047">
        <w:t xml:space="preserve"> </w:t>
      </w:r>
      <w:r w:rsidRPr="00BE2B87">
        <w:t>гражданственности и патриотизма</w:t>
      </w:r>
      <w:r>
        <w:t>, ознакомление с</w:t>
      </w:r>
      <w:r w:rsidRPr="00EB3047">
        <w:t xml:space="preserve"> искусство</w:t>
      </w:r>
      <w:r>
        <w:t>м своей Родины и с искусством других народов;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- п</w:t>
      </w:r>
      <w:r w:rsidRPr="00EB3047">
        <w:t>редставления о системе взаимодействия искусства с жизнью</w:t>
      </w:r>
      <w:r>
        <w:t>, с</w:t>
      </w:r>
      <w:r w:rsidRPr="00EB3047">
        <w:t xml:space="preserve"> привлечение</w:t>
      </w:r>
      <w:r>
        <w:t>м</w:t>
      </w:r>
      <w:r w:rsidRPr="00EB3047">
        <w:t xml:space="preserve"> жизненного опыта детей, примеров </w:t>
      </w:r>
      <w:r>
        <w:t>из окружающей действительности;</w:t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- наблюдение и эстетическое переживание</w:t>
      </w:r>
      <w:r w:rsidRPr="00EB3047">
        <w:t xml:space="preserve"> окружающей реальности</w:t>
      </w:r>
      <w:r>
        <w:t xml:space="preserve">;   </w:t>
      </w:r>
      <w:r>
        <w:tab/>
      </w:r>
    </w:p>
    <w:p w:rsidR="00C74626" w:rsidRDefault="00C74626" w:rsidP="00C7462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- с</w:t>
      </w:r>
      <w:r w:rsidRPr="00EB3047">
        <w:t>тремление к выражению своего отношения к действительности</w:t>
      </w:r>
      <w:r>
        <w:t>, развитие способности сопереживания.</w:t>
      </w:r>
    </w:p>
    <w:p w:rsidR="00C74626" w:rsidRDefault="00C74626" w:rsidP="00C74626">
      <w:pPr>
        <w:autoSpaceDE w:val="0"/>
        <w:autoSpaceDN w:val="0"/>
        <w:adjustRightInd w:val="0"/>
        <w:jc w:val="both"/>
      </w:pPr>
      <w:r>
        <w:t xml:space="preserve">   </w:t>
      </w:r>
    </w:p>
    <w:p w:rsidR="00C74626" w:rsidRPr="003966D9" w:rsidRDefault="00C74626" w:rsidP="00C74626">
      <w:pPr>
        <w:autoSpaceDE w:val="0"/>
        <w:autoSpaceDN w:val="0"/>
        <w:adjustRightInd w:val="0"/>
        <w:jc w:val="both"/>
        <w:rPr>
          <w:b/>
        </w:rPr>
      </w:pPr>
      <w:r w:rsidRPr="003966D9">
        <w:rPr>
          <w:b/>
        </w:rPr>
        <w:t>Промежуточная аттестация проводится в конце учебного года в форме творческой работы.</w:t>
      </w:r>
    </w:p>
    <w:p w:rsidR="00C74626" w:rsidRPr="00BE2B87" w:rsidRDefault="00C74626" w:rsidP="00C74626">
      <w:pPr>
        <w:shd w:val="clear" w:color="auto" w:fill="FFFFFF"/>
        <w:ind w:firstLine="720"/>
        <w:jc w:val="both"/>
        <w:rPr>
          <w:bCs/>
          <w:color w:val="000000"/>
        </w:rPr>
      </w:pPr>
    </w:p>
    <w:p w:rsidR="00C74626" w:rsidRDefault="00C74626" w:rsidP="00C74626">
      <w:pPr>
        <w:jc w:val="both"/>
        <w:rPr>
          <w:b/>
        </w:rPr>
      </w:pPr>
    </w:p>
    <w:p w:rsidR="00501EC8" w:rsidRDefault="00501EC8"/>
    <w:sectPr w:rsidR="0050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6"/>
    <w:rsid w:val="0026546E"/>
    <w:rsid w:val="00501EC8"/>
    <w:rsid w:val="00C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2019-09-06T17:54:00Z</dcterms:created>
  <dcterms:modified xsi:type="dcterms:W3CDTF">2022-11-19T15:56:00Z</dcterms:modified>
</cp:coreProperties>
</file>