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E3" w:rsidRDefault="00F10DE3" w:rsidP="00F10DE3">
      <w:pPr>
        <w:spacing w:after="0" w:line="264" w:lineRule="auto"/>
        <w:jc w:val="both"/>
        <w:rPr>
          <w:lang w:val="ru-RU"/>
        </w:rPr>
      </w:pP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F10DE3" w:rsidRDefault="00F10DE3" w:rsidP="00F10DE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Содержание программы по физике направлено на формирование естественно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 xml:space="preserve">научной грамотности </w:t>
      </w:r>
      <w:proofErr w:type="gramStart"/>
      <w:r w:rsidRPr="00F10DE3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10DE3">
        <w:rPr>
          <w:rFonts w:ascii="Times New Roman" w:hAnsi="Times New Roman"/>
          <w:color w:val="000000"/>
          <w:sz w:val="24"/>
          <w:lang w:val="ru-RU"/>
        </w:rPr>
        <w:t xml:space="preserve"> и организацию изучения физики на </w:t>
      </w:r>
      <w:proofErr w:type="spellStart"/>
      <w:r w:rsidRPr="00F10DE3">
        <w:rPr>
          <w:rFonts w:ascii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F10DE3">
        <w:rPr>
          <w:rFonts w:ascii="Times New Roman" w:hAnsi="Times New Roman"/>
          <w:color w:val="000000"/>
          <w:sz w:val="24"/>
          <w:lang w:val="ru-RU"/>
        </w:rPr>
        <w:t xml:space="preserve"> основе. </w:t>
      </w: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Физика является системообразующим для естественно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 xml:space="preserve">научной грамотности и интереса к науке </w:t>
      </w:r>
      <w:proofErr w:type="gramStart"/>
      <w:r w:rsidRPr="00F10DE3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F10DE3">
        <w:rPr>
          <w:rFonts w:ascii="Times New Roman" w:hAnsi="Times New Roman"/>
          <w:color w:val="000000"/>
          <w:sz w:val="24"/>
          <w:lang w:val="ru-RU"/>
        </w:rPr>
        <w:t xml:space="preserve"> обучающихся.</w:t>
      </w: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>научную грамотность:</w:t>
      </w:r>
    </w:p>
    <w:p w:rsidR="00F10DE3" w:rsidRPr="00F10DE3" w:rsidRDefault="00F10DE3" w:rsidP="00F10DE3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proofErr w:type="spellStart"/>
      <w:r w:rsidRPr="00F10DE3">
        <w:rPr>
          <w:rFonts w:ascii="Times New Roman" w:hAnsi="Times New Roman"/>
          <w:color w:val="000000"/>
          <w:sz w:val="24"/>
        </w:rPr>
        <w:t>научно</w:t>
      </w:r>
      <w:proofErr w:type="spellEnd"/>
      <w:r w:rsidRPr="00F10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DE3">
        <w:rPr>
          <w:rFonts w:ascii="Times New Roman" w:hAnsi="Times New Roman"/>
          <w:color w:val="000000"/>
          <w:sz w:val="24"/>
        </w:rPr>
        <w:t>объяснять</w:t>
      </w:r>
      <w:proofErr w:type="spellEnd"/>
      <w:r w:rsidRPr="00F10DE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DE3">
        <w:rPr>
          <w:rFonts w:ascii="Times New Roman" w:hAnsi="Times New Roman"/>
          <w:color w:val="000000"/>
          <w:sz w:val="24"/>
        </w:rPr>
        <w:t>явления</w:t>
      </w:r>
      <w:proofErr w:type="spellEnd"/>
      <w:r w:rsidRPr="00F10DE3">
        <w:rPr>
          <w:rFonts w:ascii="Times New Roman" w:hAnsi="Times New Roman"/>
          <w:color w:val="000000"/>
          <w:sz w:val="24"/>
        </w:rPr>
        <w:t>;</w:t>
      </w:r>
    </w:p>
    <w:p w:rsidR="00F10DE3" w:rsidRPr="00F10DE3" w:rsidRDefault="00F10DE3" w:rsidP="00F10DE3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оценивать и понимать особенности научного исследования;</w:t>
      </w:r>
    </w:p>
    <w:p w:rsidR="00F10DE3" w:rsidRPr="00F10DE3" w:rsidRDefault="00F10DE3" w:rsidP="00F10DE3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</w:rPr>
      </w:pPr>
      <w:bookmarkStart w:id="0" w:name="_GoBack"/>
      <w:bookmarkEnd w:id="0"/>
      <w:proofErr w:type="spellStart"/>
      <w:r w:rsidRPr="00F10DE3">
        <w:rPr>
          <w:rFonts w:ascii="Times New Roman" w:hAnsi="Times New Roman"/>
          <w:b/>
          <w:color w:val="000000"/>
          <w:sz w:val="24"/>
        </w:rPr>
        <w:t>Цели</w:t>
      </w:r>
      <w:proofErr w:type="spellEnd"/>
      <w:r w:rsidRPr="00F10DE3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10DE3">
        <w:rPr>
          <w:rFonts w:ascii="Times New Roman" w:hAnsi="Times New Roman"/>
          <w:b/>
          <w:color w:val="000000"/>
          <w:sz w:val="24"/>
        </w:rPr>
        <w:t>изучения</w:t>
      </w:r>
      <w:proofErr w:type="spellEnd"/>
      <w:r w:rsidRPr="00F10DE3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F10DE3">
        <w:rPr>
          <w:rFonts w:ascii="Times New Roman" w:hAnsi="Times New Roman"/>
          <w:b/>
          <w:color w:val="000000"/>
          <w:sz w:val="24"/>
        </w:rPr>
        <w:t>физики</w:t>
      </w:r>
      <w:proofErr w:type="spellEnd"/>
      <w:r w:rsidRPr="00F10DE3">
        <w:rPr>
          <w:rFonts w:ascii="Times New Roman" w:hAnsi="Times New Roman"/>
          <w:b/>
          <w:color w:val="000000"/>
          <w:sz w:val="24"/>
        </w:rPr>
        <w:t>:</w:t>
      </w:r>
    </w:p>
    <w:p w:rsidR="00F10DE3" w:rsidRPr="00F10DE3" w:rsidRDefault="00F10DE3" w:rsidP="00F10DE3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 xml:space="preserve">приобретение интереса и </w:t>
      </w:r>
      <w:proofErr w:type="gramStart"/>
      <w:r w:rsidRPr="00F10DE3">
        <w:rPr>
          <w:rFonts w:ascii="Times New Roman" w:hAnsi="Times New Roman"/>
          <w:color w:val="000000"/>
          <w:sz w:val="24"/>
          <w:lang w:val="ru-RU"/>
        </w:rPr>
        <w:t>стремления</w:t>
      </w:r>
      <w:proofErr w:type="gramEnd"/>
      <w:r w:rsidRPr="00F10DE3">
        <w:rPr>
          <w:rFonts w:ascii="Times New Roman" w:hAnsi="Times New Roman"/>
          <w:color w:val="000000"/>
          <w:sz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F10DE3" w:rsidRPr="00F10DE3" w:rsidRDefault="00F10DE3" w:rsidP="00F10DE3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10DE3" w:rsidRPr="00F10DE3" w:rsidRDefault="00F10DE3" w:rsidP="00F10DE3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10DE3" w:rsidRPr="00F10DE3" w:rsidRDefault="00F10DE3" w:rsidP="00F10DE3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F10DE3" w:rsidRPr="00F10DE3" w:rsidRDefault="00F10DE3" w:rsidP="00F10DE3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F10DE3" w:rsidRPr="00F10DE3" w:rsidRDefault="00F10DE3" w:rsidP="00F10DE3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F10DE3">
        <w:rPr>
          <w:rFonts w:ascii="Times New Roman" w:hAnsi="Times New Roman"/>
          <w:b/>
          <w:color w:val="000000"/>
          <w:sz w:val="24"/>
          <w:lang w:val="ru-RU"/>
        </w:rPr>
        <w:t>задач</w:t>
      </w:r>
      <w:r w:rsidRPr="00F10DE3">
        <w:rPr>
          <w:rFonts w:ascii="Times New Roman" w:hAnsi="Times New Roman"/>
          <w:color w:val="000000"/>
          <w:sz w:val="24"/>
          <w:lang w:val="ru-RU"/>
        </w:rPr>
        <w:t>: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F10DE3">
        <w:rPr>
          <w:rFonts w:ascii="Times New Roman" w:hAnsi="Times New Roman"/>
          <w:color w:val="000000"/>
          <w:sz w:val="24"/>
          <w:lang w:val="ru-RU"/>
        </w:rPr>
        <w:t>практико</w:t>
      </w:r>
      <w:r w:rsidRPr="00F10DE3">
        <w:rPr>
          <w:rFonts w:ascii="Times New Roman" w:hAnsi="Times New Roman"/>
          <w:color w:val="000000"/>
          <w:sz w:val="24"/>
          <w:lang w:val="ru-RU"/>
        </w:rPr>
        <w:softHyphen/>
        <w:t>ориентированных</w:t>
      </w:r>
      <w:proofErr w:type="spellEnd"/>
      <w:r w:rsidRPr="00F10DE3">
        <w:rPr>
          <w:rFonts w:ascii="Times New Roman" w:hAnsi="Times New Roman"/>
          <w:color w:val="000000"/>
          <w:sz w:val="24"/>
          <w:lang w:val="ru-RU"/>
        </w:rPr>
        <w:t xml:space="preserve"> задач;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F10DE3" w:rsidRPr="00F10DE3" w:rsidRDefault="00F10DE3" w:rsidP="00F10DE3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D067C" w:rsidRPr="00F10DE3" w:rsidRDefault="00F10DE3" w:rsidP="00F10DE3">
      <w:pPr>
        <w:spacing w:after="0" w:line="240" w:lineRule="auto"/>
        <w:rPr>
          <w:lang w:val="ru-RU"/>
        </w:rPr>
      </w:pPr>
      <w:r w:rsidRPr="00F10DE3">
        <w:rPr>
          <w:rFonts w:ascii="Times New Roman" w:hAnsi="Times New Roman"/>
          <w:color w:val="000000"/>
          <w:sz w:val="24"/>
          <w:lang w:val="ru-RU"/>
        </w:rPr>
        <w:lastRenderedPageBreak/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F10DE3">
        <w:rPr>
          <w:sz w:val="24"/>
          <w:lang w:val="ru-RU"/>
        </w:rPr>
        <w:br/>
      </w:r>
    </w:p>
    <w:sectPr w:rsidR="00BD067C" w:rsidRPr="00F1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C6"/>
    <w:multiLevelType w:val="multilevel"/>
    <w:tmpl w:val="D6CE46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2E3A59"/>
    <w:multiLevelType w:val="multilevel"/>
    <w:tmpl w:val="66A8D6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157A55"/>
    <w:multiLevelType w:val="multilevel"/>
    <w:tmpl w:val="CF105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3"/>
    <w:rsid w:val="002D0BD3"/>
    <w:rsid w:val="00BD067C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2023-09-22T14:08:00Z</dcterms:created>
  <dcterms:modified xsi:type="dcterms:W3CDTF">2023-09-22T14:10:00Z</dcterms:modified>
</cp:coreProperties>
</file>