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57" w:rsidRDefault="00AF2057" w:rsidP="00AF20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ИНФОРМАТИКА. Углубленный уровень.</w:t>
      </w:r>
    </w:p>
    <w:p w:rsidR="00AF2057" w:rsidRDefault="00AF2057" w:rsidP="00AF2057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ПРЕДМЕТА.</w:t>
      </w:r>
    </w:p>
    <w:p w:rsidR="00AF2057" w:rsidRDefault="00AF2057" w:rsidP="00AF2057">
      <w:pPr>
        <w:jc w:val="center"/>
        <w:rPr>
          <w:b/>
        </w:rPr>
      </w:pPr>
    </w:p>
    <w:p w:rsidR="00AF2057" w:rsidRDefault="00AF2057" w:rsidP="00AF20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AF2057" w:rsidRDefault="00AF2057" w:rsidP="00AF2057">
      <w:pPr>
        <w:rPr>
          <w:b/>
          <w:sz w:val="24"/>
          <w:szCs w:val="24"/>
        </w:rPr>
      </w:pPr>
    </w:p>
    <w:p w:rsidR="00AF2057" w:rsidRDefault="00AF2057" w:rsidP="00AF2057">
      <w:pPr>
        <w:ind w:left="426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</w:t>
      </w:r>
      <w:proofErr w:type="spellStart"/>
      <w:r>
        <w:rPr>
          <w:sz w:val="24"/>
          <w:szCs w:val="24"/>
          <w:lang w:eastAsia="en-US" w:bidi="en-US"/>
        </w:rPr>
        <w:t>сформированность</w:t>
      </w:r>
      <w:proofErr w:type="spellEnd"/>
      <w:r>
        <w:rPr>
          <w:sz w:val="24"/>
          <w:szCs w:val="24"/>
          <w:lang w:eastAsia="en-US" w:bidi="en-US"/>
        </w:rPr>
        <w:t xml:space="preserve"> мировоззрения, соответствующего современному уровню развития науки и техники;</w:t>
      </w:r>
    </w:p>
    <w:p w:rsidR="00AF2057" w:rsidRDefault="00AF2057" w:rsidP="00AF2057">
      <w:pPr>
        <w:ind w:left="426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F2057" w:rsidRDefault="00AF2057" w:rsidP="00AF2057">
      <w:pPr>
        <w:ind w:left="426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AF2057" w:rsidRDefault="00AF2057" w:rsidP="00AF2057">
      <w:pPr>
        <w:ind w:left="426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эстетическое отношение к миру, включая эстетику научного и технического творчества; </w:t>
      </w:r>
    </w:p>
    <w:p w:rsidR="00AF2057" w:rsidRDefault="00AF2057" w:rsidP="00AF2057">
      <w:pPr>
        <w:ind w:left="426"/>
        <w:jc w:val="both"/>
        <w:rPr>
          <w:sz w:val="24"/>
          <w:szCs w:val="24"/>
          <w:lang w:eastAsia="en-US" w:bidi="en-US"/>
        </w:rPr>
      </w:pPr>
      <w:proofErr w:type="gramStart"/>
      <w:r>
        <w:rPr>
          <w:sz w:val="24"/>
          <w:szCs w:val="24"/>
          <w:lang w:eastAsia="en-US" w:bidi="en-US"/>
        </w:rPr>
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AF2057" w:rsidRDefault="00AF2057" w:rsidP="00AF2057">
      <w:pPr>
        <w:ind w:left="426"/>
        <w:jc w:val="both"/>
        <w:rPr>
          <w:sz w:val="24"/>
          <w:szCs w:val="24"/>
          <w:lang w:eastAsia="en-US" w:bidi="en-US"/>
        </w:rPr>
      </w:pPr>
    </w:p>
    <w:p w:rsidR="00AF2057" w:rsidRDefault="00AF2057" w:rsidP="00AF205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результаты:</w:t>
      </w:r>
    </w:p>
    <w:p w:rsidR="00AF2057" w:rsidRDefault="00AF2057" w:rsidP="00AF2057">
      <w:pPr>
        <w:rPr>
          <w:b/>
          <w:sz w:val="24"/>
          <w:szCs w:val="24"/>
        </w:rPr>
      </w:pPr>
    </w:p>
    <w:p w:rsidR="00AF2057" w:rsidRDefault="00AF2057" w:rsidP="00AF2057">
      <w:pPr>
        <w:ind w:left="426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F2057" w:rsidRDefault="00AF2057" w:rsidP="00AF2057">
      <w:pPr>
        <w:ind w:left="426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AF2057" w:rsidRDefault="00AF2057" w:rsidP="00AF2057">
      <w:pPr>
        <w:ind w:left="426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2057" w:rsidRDefault="00AF2057" w:rsidP="00AF2057">
      <w:pPr>
        <w:ind w:left="426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2057" w:rsidRDefault="00AF2057" w:rsidP="00AF2057">
      <w:pPr>
        <w:ind w:left="426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AF2057" w:rsidRDefault="00AF2057" w:rsidP="00AF2057">
      <w:pPr>
        <w:ind w:left="426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 </w:t>
      </w:r>
    </w:p>
    <w:p w:rsidR="00AF2057" w:rsidRDefault="00AF2057" w:rsidP="00AF20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Предметные:</w:t>
      </w:r>
    </w:p>
    <w:p w:rsidR="00AF2057" w:rsidRDefault="00AF2057" w:rsidP="00AF2057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 углубленном уровне научится: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>
        <w:rPr>
          <w:sz w:val="24"/>
          <w:szCs w:val="24"/>
        </w:rPr>
        <w:t>Фано</w:t>
      </w:r>
      <w:proofErr w:type="spellEnd"/>
      <w:r>
        <w:rPr>
          <w:sz w:val="24"/>
          <w:szCs w:val="24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>
        <w:rPr>
          <w:sz w:val="24"/>
          <w:szCs w:val="24"/>
        </w:rPr>
        <w:t>эквиваленции</w:t>
      </w:r>
      <w:proofErr w:type="spellEnd"/>
      <w:r>
        <w:rPr>
          <w:sz w:val="24"/>
          <w:szCs w:val="24"/>
        </w:rPr>
        <w:t xml:space="preserve">; выполнять эквивалентные преобразования этих выражений, используя законы алгебры логики 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строить дерево игры по заданному алгоритму; строить и обосновывать выигрышную стратегию игры;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системы счисления;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записывать действительные числа в  экспоненциальной форме; применять знания о представлении чисел в памяти компьютера;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предложенный алгоритм, например,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создавать собственные алгоритмы для решения прикладных задач на основе изученных алгоритмов и методов;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применять алгоритмы поиска и сортировки при решении типовых задач;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объектно-ориентированный анализ задачи: выделять объекты, описывать на формальном языке их свойства и методы; 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владеть принципами организац</w:t>
      </w:r>
      <w:proofErr w:type="gramStart"/>
      <w:r>
        <w:rPr>
          <w:sz w:val="24"/>
          <w:szCs w:val="24"/>
        </w:rPr>
        <w:t>ии ие</w:t>
      </w:r>
      <w:proofErr w:type="gramEnd"/>
      <w:r>
        <w:rPr>
          <w:sz w:val="24"/>
          <w:szCs w:val="24"/>
        </w:rPr>
        <w:t>рархических файловых систем и именования файлов; использовать шаблоны для описания группы файлов;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компьютерные сети для обмена данными при решении прикладных задач;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понимать структуру доменных имен; принципы IP-адресации узлов сети;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общие принципы разработки и функционирования </w:t>
      </w:r>
      <w:proofErr w:type="gramStart"/>
      <w:r>
        <w:rPr>
          <w:sz w:val="24"/>
          <w:szCs w:val="24"/>
        </w:rPr>
        <w:t>интернет-приложений</w:t>
      </w:r>
      <w:proofErr w:type="gramEnd"/>
      <w:r>
        <w:rPr>
          <w:sz w:val="24"/>
          <w:szCs w:val="24"/>
        </w:rPr>
        <w:t xml:space="preserve"> (сайты, блоги и др.);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>
        <w:rPr>
          <w:sz w:val="24"/>
          <w:szCs w:val="24"/>
        </w:rPr>
        <w:t>действующих</w:t>
      </w:r>
      <w:proofErr w:type="gramEnd"/>
      <w:r>
        <w:rPr>
          <w:sz w:val="24"/>
          <w:szCs w:val="24"/>
        </w:rPr>
        <w:t xml:space="preserve"> СанПиН.</w:t>
      </w:r>
    </w:p>
    <w:p w:rsidR="00AF2057" w:rsidRDefault="00AF2057" w:rsidP="00AF2057">
      <w:pPr>
        <w:ind w:firstLine="720"/>
        <w:jc w:val="both"/>
        <w:rPr>
          <w:sz w:val="24"/>
          <w:szCs w:val="24"/>
        </w:rPr>
      </w:pPr>
    </w:p>
    <w:p w:rsidR="00AF2057" w:rsidRDefault="00AF2057" w:rsidP="00AF2057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на углубленном уровне получит возможность научиться:</w:t>
      </w:r>
    </w:p>
    <w:p w:rsidR="00AF2057" w:rsidRDefault="00AF2057" w:rsidP="00AF2057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данных;</w:t>
      </w:r>
    </w:p>
    <w:p w:rsidR="00AF2057" w:rsidRDefault="00AF2057" w:rsidP="00AF2057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AF2057" w:rsidRDefault="00AF2057" w:rsidP="00AF2057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AF2057" w:rsidRDefault="00AF2057" w:rsidP="00AF2057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использовать понятие универсального алгоритма и приводить примеры алгоритмически неразрешимых проблем;</w:t>
      </w:r>
    </w:p>
    <w:p w:rsidR="00AF2057" w:rsidRDefault="00AF2057" w:rsidP="00AF2057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AF2057" w:rsidRDefault="00AF2057" w:rsidP="00AF2057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создавать программы для учебных или проектных задач средней сложности; </w:t>
      </w:r>
    </w:p>
    <w:p w:rsidR="00AF2057" w:rsidRDefault="00AF2057" w:rsidP="00AF2057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AF2057" w:rsidRDefault="00AF2057" w:rsidP="00AF2057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осознанно подходить к выбору </w:t>
      </w:r>
      <w:proofErr w:type="gramStart"/>
      <w:r>
        <w:rPr>
          <w:i/>
          <w:sz w:val="24"/>
          <w:szCs w:val="24"/>
        </w:rPr>
        <w:t>ИКТ-средств</w:t>
      </w:r>
      <w:proofErr w:type="gramEnd"/>
      <w:r>
        <w:rPr>
          <w:i/>
          <w:sz w:val="24"/>
          <w:szCs w:val="24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AF2057" w:rsidRDefault="00AF2057" w:rsidP="00AF2057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>
        <w:rPr>
          <w:i/>
          <w:sz w:val="24"/>
          <w:szCs w:val="24"/>
        </w:rPr>
        <w:t>валидацию</w:t>
      </w:r>
      <w:proofErr w:type="spellEnd"/>
      <w:r>
        <w:rPr>
          <w:i/>
          <w:sz w:val="24"/>
          <w:szCs w:val="24"/>
        </w:rPr>
        <w:t xml:space="preserve"> (проверку достоверности) результатов натурных и компьютерных экспериментов;</w:t>
      </w:r>
    </w:p>
    <w:p w:rsidR="00AF2057" w:rsidRDefault="00AF2057" w:rsidP="00AF2057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AF2057" w:rsidRDefault="00AF2057" w:rsidP="00AF2057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AF2057" w:rsidRDefault="00AF2057" w:rsidP="00AF2057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AF2057" w:rsidRDefault="00AF2057" w:rsidP="00AF2057">
      <w:pPr>
        <w:ind w:firstLine="720"/>
        <w:jc w:val="both"/>
        <w:rPr>
          <w:i/>
          <w:sz w:val="24"/>
          <w:szCs w:val="24"/>
        </w:rPr>
      </w:pPr>
    </w:p>
    <w:p w:rsidR="00AF2057" w:rsidRDefault="00AF2057" w:rsidP="00AF20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ПРЕДМЕТА.</w:t>
      </w:r>
    </w:p>
    <w:p w:rsidR="00AF2057" w:rsidRDefault="00AF2057" w:rsidP="00AF2057">
      <w:pPr>
        <w:jc w:val="center"/>
        <w:rPr>
          <w:b/>
          <w:sz w:val="24"/>
          <w:szCs w:val="24"/>
        </w:rPr>
      </w:pPr>
    </w:p>
    <w:p w:rsidR="00AF2057" w:rsidRDefault="00AF2057" w:rsidP="00AF2057">
      <w:pPr>
        <w:autoSpaceDE w:val="0"/>
        <w:autoSpaceDN w:val="0"/>
        <w:adjustRightInd w:val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11 класс </w:t>
      </w:r>
    </w:p>
    <w:p w:rsidR="00AF2057" w:rsidRDefault="00AF2057" w:rsidP="00AF205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 w:bidi="en-US"/>
        </w:rPr>
      </w:pPr>
      <w:r>
        <w:rPr>
          <w:b/>
          <w:bCs/>
          <w:sz w:val="24"/>
          <w:szCs w:val="24"/>
          <w:lang w:eastAsia="en-US" w:bidi="en-US"/>
        </w:rPr>
        <w:t>Информация и информационные процессы (5 часов)</w:t>
      </w:r>
    </w:p>
    <w:p w:rsidR="00AF2057" w:rsidRDefault="00AF2057" w:rsidP="00AF2057">
      <w:pPr>
        <w:autoSpaceDE w:val="0"/>
        <w:autoSpaceDN w:val="0"/>
        <w:adjustRightInd w:val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Формула Хартли. Информация и вероятность. Формула Шеннона. Передача данных. Скорость передачи данных. Сжатие данных. Алгоритм </w:t>
      </w:r>
      <w:r>
        <w:rPr>
          <w:sz w:val="24"/>
          <w:szCs w:val="24"/>
          <w:lang w:val="en-US" w:eastAsia="en-US" w:bidi="en-US"/>
        </w:rPr>
        <w:t>RLE</w:t>
      </w:r>
      <w:r>
        <w:rPr>
          <w:sz w:val="24"/>
          <w:szCs w:val="24"/>
          <w:lang w:eastAsia="en-US" w:bidi="en-US"/>
        </w:rPr>
        <w:t>. Префиксные коды. Информация и управление. Кибернетика. Понятие системы. Системы управления. Информационное общество. Информационные технологии. «Большие данные». Государственные электронные сервисы и услуги. Электронная цифровая подпись (ЭЦП). Открытые образовательные ресурсы. Информационная культура. Стандарты в сфере информационных технологий.</w:t>
      </w:r>
    </w:p>
    <w:p w:rsidR="00AF2057" w:rsidRDefault="00AF2057" w:rsidP="00AF205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 w:bidi="en-US"/>
        </w:rPr>
      </w:pPr>
      <w:r>
        <w:rPr>
          <w:b/>
          <w:bCs/>
          <w:sz w:val="24"/>
          <w:szCs w:val="24"/>
          <w:lang w:eastAsia="en-US" w:bidi="en-US"/>
        </w:rPr>
        <w:t>Моделирование (11 часов)</w:t>
      </w:r>
    </w:p>
    <w:p w:rsidR="00AF2057" w:rsidRDefault="00AF2057" w:rsidP="00AF2057">
      <w:pPr>
        <w:autoSpaceDE w:val="0"/>
        <w:autoSpaceDN w:val="0"/>
        <w:adjustRightInd w:val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Модели и моделирование. Иерархические модели. Сетевые модели. Адекватность. Игровые модели. Игровые стратегии. Пример игры с полной информацией. Задача с двумя кучами камней. Модели мышления. Искусственный интеллект. Нейронные сети. Машинное обучение. Большие данные. Этапы моделирования. Постановка задачи. Разработка модели. Тестирование модели. Эксперимент с моделью. Анализ результатов. Математические модели в биологии. Модель неограниченного роста. Модель ограниченного роста. Взаимодействие видов. Обратная связь. </w:t>
      </w:r>
      <w:proofErr w:type="spellStart"/>
      <w:r>
        <w:rPr>
          <w:sz w:val="24"/>
          <w:szCs w:val="24"/>
          <w:lang w:eastAsia="en-US" w:bidi="en-US"/>
        </w:rPr>
        <w:t>Саморегуляция</w:t>
      </w:r>
      <w:proofErr w:type="spellEnd"/>
      <w:r>
        <w:rPr>
          <w:sz w:val="24"/>
          <w:szCs w:val="24"/>
          <w:lang w:eastAsia="en-US" w:bidi="en-US"/>
        </w:rPr>
        <w:t>. Вероятностные модели. Методы Монте-Карло. Системы массового обслуживания. Модель обслуживания в банке.</w:t>
      </w:r>
    </w:p>
    <w:p w:rsidR="00AF2057" w:rsidRDefault="00AF2057" w:rsidP="00AF205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 w:bidi="en-US"/>
        </w:rPr>
      </w:pPr>
      <w:r>
        <w:rPr>
          <w:b/>
          <w:bCs/>
          <w:sz w:val="24"/>
          <w:szCs w:val="24"/>
          <w:lang w:eastAsia="en-US" w:bidi="en-US"/>
        </w:rPr>
        <w:t>Базы данных (13 часов)</w:t>
      </w:r>
    </w:p>
    <w:p w:rsidR="00AF2057" w:rsidRDefault="00AF2057" w:rsidP="00AF2057">
      <w:pPr>
        <w:autoSpaceDE w:val="0"/>
        <w:autoSpaceDN w:val="0"/>
        <w:adjustRightInd w:val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Основные понятия. Типы информационных систем. Транзакции. Таблицы. Индексы. Целостность базы данных. Многотабличные базы данных. Ссылочная целостность. Типы связей. Реляционная модель данных. Таблицы. Работа с готовой таблицей. Создание таблиц. Связи между таблицами. Запросы. Конструктор запросов. Критерии отбора. Запросы с параметрами. Вычисляемые поля. Запрос данных из нескольких таблиц. Итоговый запрос. Другие типы запросов. Формы. Простая форма. Формы с подчинёнными. Отчёты. Простые отчёты. Отчёты с группировкой. Экспертные системы.</w:t>
      </w:r>
    </w:p>
    <w:p w:rsidR="00AF2057" w:rsidRDefault="00AF2057" w:rsidP="00AF205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 w:bidi="en-US"/>
        </w:rPr>
      </w:pPr>
      <w:r>
        <w:rPr>
          <w:b/>
          <w:bCs/>
          <w:sz w:val="24"/>
          <w:szCs w:val="24"/>
          <w:lang w:eastAsia="en-US" w:bidi="en-US"/>
        </w:rPr>
        <w:t>Создание веб-сайтов (9 часов)</w:t>
      </w:r>
    </w:p>
    <w:p w:rsidR="00AF2057" w:rsidRDefault="00AF2057" w:rsidP="00AF2057">
      <w:pPr>
        <w:autoSpaceDE w:val="0"/>
        <w:autoSpaceDN w:val="0"/>
        <w:adjustRightInd w:val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Веб-сайты и веб-страницы. Статические и динамические веб-страницы. Веб-программирование. Системы управления сайтом. Текстовые веб-страницы. Простейшая веб-страница. Заголовки. Абзацы. Специальные символы. Списки. Гиперссылки. </w:t>
      </w:r>
      <w:r>
        <w:rPr>
          <w:sz w:val="24"/>
          <w:szCs w:val="24"/>
          <w:lang w:eastAsia="en-US" w:bidi="en-US"/>
        </w:rPr>
        <w:lastRenderedPageBreak/>
        <w:t xml:space="preserve">Оформление веб-страниц. Средства языка </w:t>
      </w:r>
      <w:r>
        <w:rPr>
          <w:sz w:val="24"/>
          <w:szCs w:val="24"/>
          <w:lang w:val="en-US" w:eastAsia="en-US" w:bidi="en-US"/>
        </w:rPr>
        <w:t>HTML</w:t>
      </w:r>
      <w:r>
        <w:rPr>
          <w:sz w:val="24"/>
          <w:szCs w:val="24"/>
          <w:lang w:eastAsia="en-US" w:bidi="en-US"/>
        </w:rPr>
        <w:t xml:space="preserve">. Стилевые файлы. Стили для элементов. Рисунки, звук, видео. Форматы рисунков. Рисунки в документе. Фоновые рисунки. Мультимедиа. Таблицы. Структура таблицы. Табличная вёрстка. Оформление таблиц. Блоки. Блочная вёрстка. Плавающие блоки. </w:t>
      </w:r>
      <w:proofErr w:type="gramStart"/>
      <w:r>
        <w:rPr>
          <w:sz w:val="24"/>
          <w:szCs w:val="24"/>
          <w:lang w:val="en-US" w:eastAsia="en-US" w:bidi="en-US"/>
        </w:rPr>
        <w:t>XML</w:t>
      </w:r>
      <w:r>
        <w:rPr>
          <w:sz w:val="24"/>
          <w:szCs w:val="24"/>
          <w:lang w:eastAsia="en-US" w:bidi="en-US"/>
        </w:rPr>
        <w:t xml:space="preserve"> и </w:t>
      </w:r>
      <w:r>
        <w:rPr>
          <w:sz w:val="24"/>
          <w:szCs w:val="24"/>
          <w:lang w:val="en-US" w:eastAsia="en-US" w:bidi="en-US"/>
        </w:rPr>
        <w:t>XHTML</w:t>
      </w:r>
      <w:r>
        <w:rPr>
          <w:sz w:val="24"/>
          <w:szCs w:val="24"/>
          <w:lang w:eastAsia="en-US" w:bidi="en-US"/>
        </w:rPr>
        <w:t>.</w:t>
      </w:r>
      <w:proofErr w:type="gramEnd"/>
      <w:r>
        <w:rPr>
          <w:sz w:val="24"/>
          <w:szCs w:val="24"/>
          <w:lang w:eastAsia="en-US" w:bidi="en-US"/>
        </w:rPr>
        <w:t xml:space="preserve"> Динамический </w:t>
      </w:r>
      <w:r>
        <w:rPr>
          <w:sz w:val="24"/>
          <w:szCs w:val="24"/>
          <w:lang w:val="en-US" w:eastAsia="en-US" w:bidi="en-US"/>
        </w:rPr>
        <w:t>HTML</w:t>
      </w:r>
      <w:r>
        <w:rPr>
          <w:sz w:val="24"/>
          <w:szCs w:val="24"/>
          <w:lang w:eastAsia="en-US" w:bidi="en-US"/>
        </w:rPr>
        <w:t>. «Живой» рисунок. Скрытый блок. Формы. Размещение веб-сайтов. Хранение файлов. Доменное имя. Загрузка файлов на сайт.</w:t>
      </w:r>
    </w:p>
    <w:p w:rsidR="00AF2057" w:rsidRDefault="00AF2057" w:rsidP="00AF205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 w:bidi="en-US"/>
        </w:rPr>
      </w:pPr>
      <w:r>
        <w:rPr>
          <w:b/>
          <w:bCs/>
          <w:sz w:val="24"/>
          <w:szCs w:val="24"/>
          <w:lang w:eastAsia="en-US" w:bidi="en-US"/>
        </w:rPr>
        <w:t>Элементы теории алгоритмов (1 час)</w:t>
      </w:r>
    </w:p>
    <w:p w:rsidR="00AF2057" w:rsidRDefault="00AF2057" w:rsidP="00AF2057">
      <w:pPr>
        <w:autoSpaceDE w:val="0"/>
        <w:autoSpaceDN w:val="0"/>
        <w:adjustRightInd w:val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Сложность вычислений. Асимптотическая сложность. Сложность алгоритмов поиска. Сложность алгоритмов сортировки.</w:t>
      </w:r>
    </w:p>
    <w:p w:rsidR="00AF2057" w:rsidRDefault="00AF2057" w:rsidP="00AF205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 w:bidi="en-US"/>
        </w:rPr>
      </w:pPr>
      <w:r>
        <w:rPr>
          <w:b/>
          <w:bCs/>
          <w:sz w:val="24"/>
          <w:szCs w:val="24"/>
          <w:lang w:eastAsia="en-US" w:bidi="en-US"/>
        </w:rPr>
        <w:t>Алгоритмизация и программирование (7 часов)</w:t>
      </w:r>
    </w:p>
    <w:p w:rsidR="00AF2057" w:rsidRDefault="00AF2057" w:rsidP="00AF2057">
      <w:pPr>
        <w:autoSpaceDE w:val="0"/>
        <w:autoSpaceDN w:val="0"/>
        <w:adjustRightInd w:val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Целочисленные алгоритмы. Решето Эратосфена. «Длинные» числа. Квадратный корень. Структуры. Работа с файлами. Сортировка структур. Словари. Алфавитно-частотный словарь. Стек. Использование списка. Вычисление арифметических выражений с помощью стека. Проверка скобочных выражений. Очереди, деки. Деревья. Деревья поиска. Обход дерева. Использование связанных структур. Вычисление арифметических выражений с помощью дерева. Модульность. Графы. «Жадные» алгоритмы. Алгоритм </w:t>
      </w:r>
      <w:proofErr w:type="spellStart"/>
      <w:r>
        <w:rPr>
          <w:sz w:val="24"/>
          <w:szCs w:val="24"/>
          <w:lang w:eastAsia="en-US" w:bidi="en-US"/>
        </w:rPr>
        <w:t>Дейкстры</w:t>
      </w:r>
      <w:proofErr w:type="spellEnd"/>
      <w:r>
        <w:rPr>
          <w:sz w:val="24"/>
          <w:szCs w:val="24"/>
          <w:lang w:eastAsia="en-US" w:bidi="en-US"/>
        </w:rPr>
        <w:t>. Динамическое программирование. Количество решений.</w:t>
      </w:r>
    </w:p>
    <w:p w:rsidR="00AF2057" w:rsidRDefault="00AF2057" w:rsidP="00AF205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 w:bidi="en-US"/>
        </w:rPr>
      </w:pPr>
      <w:r>
        <w:rPr>
          <w:b/>
          <w:bCs/>
          <w:sz w:val="24"/>
          <w:szCs w:val="24"/>
          <w:lang w:eastAsia="en-US" w:bidi="en-US"/>
        </w:rPr>
        <w:t>Обработка изображений (9 часов)</w:t>
      </w:r>
    </w:p>
    <w:p w:rsidR="00AF2057" w:rsidRDefault="00AF2057" w:rsidP="00AF2057">
      <w:pPr>
        <w:autoSpaceDE w:val="0"/>
        <w:autoSpaceDN w:val="0"/>
        <w:adjustRightInd w:val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Ввод изображений. Разрешение. Цифровые фотоаппараты. Сканирование. Кадрирование. Коррекция изображений. Исправление перспективы. Гистограмма. Коррекция цвета. Ретушь. Работа с областями. Выделение областей. Быстрая маска. Исправление «эффекта красных глаз». Фильтры. Многослойные изображения. Текстовые слои. Маска слоя. Каналы. Цветовые каналы. Сохранение выделенной области. Иллюстрации для веб-сайтов. Анимация. Векторная графика. Примитивы. Изменение порядка элементов. Выравнивание, распределение. Группировка. Кривые. Форматы векторных рисунков. Ввод векторных рисунков. Контуры в </w:t>
      </w:r>
      <w:r>
        <w:rPr>
          <w:sz w:val="24"/>
          <w:szCs w:val="24"/>
          <w:lang w:val="en-US" w:eastAsia="en-US" w:bidi="en-US"/>
        </w:rPr>
        <w:t>GIMP</w:t>
      </w:r>
      <w:r>
        <w:rPr>
          <w:sz w:val="24"/>
          <w:szCs w:val="24"/>
          <w:lang w:eastAsia="en-US" w:bidi="en-US"/>
        </w:rPr>
        <w:t>.</w:t>
      </w:r>
    </w:p>
    <w:p w:rsidR="00AF2057" w:rsidRDefault="00AF2057" w:rsidP="00AF205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 w:bidi="en-US"/>
        </w:rPr>
      </w:pPr>
      <w:r>
        <w:rPr>
          <w:b/>
          <w:bCs/>
          <w:sz w:val="24"/>
          <w:szCs w:val="24"/>
          <w:lang w:eastAsia="en-US" w:bidi="en-US"/>
        </w:rPr>
        <w:t>Трёхмерная графика (12 часов)</w:t>
      </w:r>
    </w:p>
    <w:p w:rsidR="00AF2057" w:rsidRDefault="00AF2057" w:rsidP="00AF2057">
      <w:pPr>
        <w:autoSpaceDE w:val="0"/>
        <w:autoSpaceDN w:val="0"/>
        <w:adjustRightInd w:val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Понятие 3</w:t>
      </w:r>
      <w:r>
        <w:rPr>
          <w:sz w:val="24"/>
          <w:szCs w:val="24"/>
          <w:lang w:val="en-US" w:eastAsia="en-US" w:bidi="en-US"/>
        </w:rPr>
        <w:t>D</w:t>
      </w:r>
      <w:r>
        <w:rPr>
          <w:sz w:val="24"/>
          <w:szCs w:val="24"/>
          <w:lang w:eastAsia="en-US" w:bidi="en-US"/>
        </w:rPr>
        <w:t xml:space="preserve">-графики. Проекции. Работа с объектами. Примитивы. Преобразования объектов. Системы координат. Слои. Сглаживание. Модификаторы. Логические операции. Массив. Деформация. Связывание объектов. Сеточные модели. Редактирование сетки. Деление рёбер и граней. Выдавливание Кривые. Тела вращения. Отражение света. Простые материалы. Многокомпонентные материалы. Текстуры. </w:t>
      </w:r>
      <w:proofErr w:type="gramStart"/>
      <w:r>
        <w:rPr>
          <w:sz w:val="24"/>
          <w:szCs w:val="24"/>
          <w:lang w:val="en-US" w:eastAsia="en-US" w:bidi="en-US"/>
        </w:rPr>
        <w:t>UV</w:t>
      </w:r>
      <w:r>
        <w:rPr>
          <w:sz w:val="24"/>
          <w:szCs w:val="24"/>
          <w:lang w:eastAsia="en-US" w:bidi="en-US"/>
        </w:rPr>
        <w:t>-проекция.</w:t>
      </w:r>
      <w:proofErr w:type="gramEnd"/>
      <w:r>
        <w:rPr>
          <w:sz w:val="24"/>
          <w:szCs w:val="24"/>
          <w:lang w:eastAsia="en-US" w:bidi="en-US"/>
        </w:rPr>
        <w:t xml:space="preserve"> Рендеринг. Источники света. Камеры. Внешняя среда. Параметры рендеринга. Тени. Анимация объектов. Редактор кривых. Простая анимация сеточных моделей. Арматура. Прямая и обратная кинематика. Физические явления.</w:t>
      </w:r>
    </w:p>
    <w:p w:rsidR="00AF2057" w:rsidRDefault="00AF2057" w:rsidP="00AF20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Итоговое обобщение (1 ч.)</w:t>
      </w:r>
    </w:p>
    <w:p w:rsidR="00AF2057" w:rsidRDefault="00AF2057" w:rsidP="00AF205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Итоговая практическая работа</w:t>
      </w:r>
    </w:p>
    <w:p w:rsidR="00AF2057" w:rsidRDefault="00AF2057" w:rsidP="00AF2057">
      <w:pPr>
        <w:rPr>
          <w:b/>
          <w:sz w:val="24"/>
          <w:szCs w:val="24"/>
        </w:rPr>
      </w:pPr>
    </w:p>
    <w:p w:rsidR="00AF2057" w:rsidRDefault="00AF2057" w:rsidP="00AF2057">
      <w:pPr>
        <w:jc w:val="center"/>
        <w:rPr>
          <w:b/>
          <w:sz w:val="24"/>
          <w:szCs w:val="24"/>
        </w:rPr>
      </w:pPr>
    </w:p>
    <w:p w:rsidR="00AF2057" w:rsidRDefault="00AF2057" w:rsidP="00AF20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p w:rsidR="00AF2057" w:rsidRDefault="00AF2057" w:rsidP="00AF20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 указанием количества часов, отводимого на освоение каждой темы)</w:t>
      </w:r>
    </w:p>
    <w:p w:rsidR="00AF2057" w:rsidRDefault="00AF2057" w:rsidP="00AF205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F2057" w:rsidRDefault="00AF2057" w:rsidP="00AF205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 класс</w:t>
      </w:r>
    </w:p>
    <w:p w:rsidR="00AF2057" w:rsidRDefault="00AF2057" w:rsidP="00AF2057">
      <w:pPr>
        <w:rPr>
          <w:sz w:val="24"/>
          <w:szCs w:val="24"/>
        </w:rPr>
      </w:pPr>
      <w:r>
        <w:rPr>
          <w:sz w:val="24"/>
          <w:szCs w:val="24"/>
        </w:rPr>
        <w:t>Количество часов в год- 68, в неделю- 2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222"/>
      </w:tblGrid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Раздел, тема урока</w:t>
            </w:r>
          </w:p>
        </w:tc>
      </w:tr>
      <w:tr w:rsidR="00AF2057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и информационные процессы - 5 часов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информации.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Передача данных.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Сжатие данных. </w:t>
            </w: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№1 «Сжатие данных».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</w:pPr>
            <w:r>
              <w:t>Системы.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</w:pPr>
            <w:r>
              <w:t>Информационное общество.</w:t>
            </w:r>
          </w:p>
        </w:tc>
      </w:tr>
      <w:tr w:rsidR="00AF2057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pStyle w:val="c3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</w:rPr>
              <w:t xml:space="preserve">Моделирование </w:t>
            </w:r>
            <w:r>
              <w:rPr>
                <w:b/>
              </w:rPr>
              <w:t>- 11 часов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и моделирование.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модели.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мышления.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№2 «Искусственный интеллект».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t xml:space="preserve">Этапы моделирования. </w:t>
            </w: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№3 «Математическое моделирование».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</w:pPr>
            <w:r>
              <w:t>Моделирование движения.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№4 «Моделирование движения».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Математические модели в биологии. 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№5 «Моделирование развития популяции».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Методы Монте-Карло. </w:t>
            </w: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№6 «Методы Монте-Карло».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Системы массового обслуживания. </w:t>
            </w:r>
            <w:proofErr w:type="gramStart"/>
            <w:r>
              <w:rPr>
                <w:i/>
              </w:rPr>
              <w:t>ПР</w:t>
            </w:r>
            <w:proofErr w:type="gramEnd"/>
            <w:r>
              <w:rPr>
                <w:i/>
              </w:rPr>
              <w:t xml:space="preserve"> №7 «Системы массового обслуживания».</w:t>
            </w:r>
          </w:p>
        </w:tc>
      </w:tr>
      <w:tr w:rsidR="00AF2057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Базы данных - 13 часов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Введение в базы данных.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Многотабличные базы данных.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Реляционная модель данных.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№8 «Создание базы данных».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Запросы. 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№9 «Создание запросов».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№10 «Формы для ввода данных».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№11 «Отчеты».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реляционные базы данных.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Экспертные системы. 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№12 «Экспертная система».</w:t>
            </w:r>
          </w:p>
        </w:tc>
      </w:tr>
      <w:tr w:rsidR="00AF2057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веб-сайтов - 9 часов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Веб-сайты и веб-страницы.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Текстовые веб-страницы.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№13 «Текстовая веб-страница».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веб-страниц.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№14 «Оформление веб-страниц».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Рисунки. Звук. Видео.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№15 «Вставка рисунков».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№16 «Таблицы».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Блоки.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№17 «Блоки».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XML и XHTML</w:t>
            </w:r>
            <w:r>
              <w:rPr>
                <w:i/>
                <w:sz w:val="24"/>
                <w:szCs w:val="24"/>
              </w:rPr>
              <w:t xml:space="preserve">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№18 «XML».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Динамический HTML.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№19 «Динамический HTML».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веб-сайтов.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 20 «Услуги хостинга».</w:t>
            </w:r>
          </w:p>
        </w:tc>
      </w:tr>
      <w:tr w:rsidR="00AF2057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Элементы теории алгоритмов – 1 час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Сложность вычислений.</w:t>
            </w:r>
          </w:p>
        </w:tc>
      </w:tr>
      <w:tr w:rsidR="00AF2057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Алгоритмизация и программирование - 7 часов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Целочисленные алгоритмы.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Структуры.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№21 «Структуры».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Словари.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№22 «Словари».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Стек, очередь, дек.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№23 «Скобочные выражения».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Деревья.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№24 «Деревья».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Графы.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№25 «Графы».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Динамическое программирование.</w:t>
            </w:r>
          </w:p>
        </w:tc>
      </w:tr>
      <w:tr w:rsidR="00AF2057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Обработка изображений – 9 часов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изображений.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изображений.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 26 «Коррекция изображений».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областями.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№27 «Работа с областями».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Многослойные изображения.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№28 «Многослойные изображения».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Каналы.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№29 «Каналы».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Иллюстрации для веб-сайтов.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№30 «Иллюстрации для веб-сайтов».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Анимация.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№30 «Анимация».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Векторная графика.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№31 «Векторная графика».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Кривые в GIMP.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№32 «Кривые в GIMP».</w:t>
            </w:r>
          </w:p>
        </w:tc>
      </w:tr>
      <w:tr w:rsidR="00AF2057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Трёхмерная графика – 12 часов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3D-моделирование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№33 «Введение в 3D-моделирование».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объектами.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№34 «Работа с объектами».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Сеточные модели.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№35 «Сеточные модели».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61/6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Модификаторы.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62/7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№36 «Модификаторы».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63/8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Кривые.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№37 «Кривые».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64/9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текстуры.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65/10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№38 «Материалы и текстуры».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66/11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Рендеринг.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№39 «Рендеринг».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Анимация. </w:t>
            </w:r>
            <w:proofErr w:type="gramStart"/>
            <w:r>
              <w:rPr>
                <w:i/>
                <w:sz w:val="24"/>
                <w:szCs w:val="24"/>
              </w:rPr>
              <w:t>ПР</w:t>
            </w:r>
            <w:proofErr w:type="gramEnd"/>
            <w:r>
              <w:rPr>
                <w:i/>
                <w:sz w:val="24"/>
                <w:szCs w:val="24"/>
              </w:rPr>
              <w:t xml:space="preserve"> №40 «Анимация».</w:t>
            </w:r>
          </w:p>
        </w:tc>
      </w:tr>
      <w:tr w:rsidR="00AF2057" w:rsidTr="00F7083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обобщение – 1 час</w:t>
            </w:r>
          </w:p>
        </w:tc>
      </w:tr>
      <w:tr w:rsidR="00AF2057" w:rsidTr="00F7083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57" w:rsidRDefault="00AF2057" w:rsidP="00F70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практическая работа</w:t>
            </w:r>
          </w:p>
        </w:tc>
      </w:tr>
    </w:tbl>
    <w:p w:rsidR="00AF2057" w:rsidRDefault="00AF2057" w:rsidP="00AF2057">
      <w:pPr>
        <w:jc w:val="center"/>
        <w:rPr>
          <w:b/>
          <w:sz w:val="24"/>
          <w:szCs w:val="24"/>
        </w:rPr>
      </w:pPr>
    </w:p>
    <w:p w:rsidR="00AF2057" w:rsidRDefault="00AF2057" w:rsidP="00AF205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 – практическая работа</w:t>
      </w:r>
    </w:p>
    <w:p w:rsidR="00B758EE" w:rsidRDefault="00B758EE"/>
    <w:sectPr w:rsidR="00B7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69"/>
    <w:rsid w:val="00660E69"/>
    <w:rsid w:val="00AF2057"/>
    <w:rsid w:val="00B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uiPriority w:val="99"/>
    <w:rsid w:val="00AF2057"/>
    <w:pPr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uiPriority w:val="99"/>
    <w:rsid w:val="00AF205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uiPriority w:val="99"/>
    <w:rsid w:val="00AF2057"/>
    <w:pPr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uiPriority w:val="99"/>
    <w:rsid w:val="00AF20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2735</Words>
  <Characters>15596</Characters>
  <Application>Microsoft Office Word</Application>
  <DocSecurity>0</DocSecurity>
  <Lines>129</Lines>
  <Paragraphs>36</Paragraphs>
  <ScaleCrop>false</ScaleCrop>
  <Company/>
  <LinksUpToDate>false</LinksUpToDate>
  <CharactersWithSpaces>18295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2022-11-21T08:55:00Z</dcterms:created>
  <dcterms:modified xsi:type="dcterms:W3CDTF">2022-11-21T08:57:00Z</dcterms:modified>
</cp:coreProperties>
</file>