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23" w:rsidRDefault="00433723" w:rsidP="00433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МАТЕМАТИКА: АЛГЕБРА И НАЧАЛА МАТЕМАТИЧЕСКОГО АНАЛИЗА, ГЕОМЕТРИЯ. Углубленный уровень.</w:t>
      </w:r>
    </w:p>
    <w:p w:rsidR="00433723" w:rsidRDefault="00433723" w:rsidP="00433723">
      <w:pPr>
        <w:jc w:val="center"/>
        <w:rPr>
          <w:b/>
          <w:sz w:val="24"/>
          <w:szCs w:val="24"/>
        </w:rPr>
      </w:pPr>
    </w:p>
    <w:p w:rsidR="00433723" w:rsidRDefault="00433723" w:rsidP="00433723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алгебры и начал математического анализа в старшей школе даёт возможность достижения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следующих результатов.</w:t>
      </w:r>
    </w:p>
    <w:p w:rsidR="00433723" w:rsidRDefault="00433723" w:rsidP="00433723">
      <w:pPr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Личностные: 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эстетическое отношение к миру, включая эстетику быта, научного и технического творчества; 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433723" w:rsidRDefault="00433723" w:rsidP="00433723">
      <w:pPr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: 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33723" w:rsidRDefault="00433723" w:rsidP="0043372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r>
        <w:rPr>
          <w:sz w:val="24"/>
          <w:szCs w:val="24"/>
        </w:rPr>
        <w:tab/>
      </w:r>
    </w:p>
    <w:p w:rsidR="00433723" w:rsidRDefault="00433723" w:rsidP="004337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Предметные </w:t>
      </w:r>
    </w:p>
    <w:p w:rsidR="00433723" w:rsidRDefault="00433723" w:rsidP="004337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Предметные результаты освоения интегрированного курса математики ориентированы на формирование целостных представлений о мире и общей культуры </w:t>
      </w:r>
      <w:r>
        <w:rPr>
          <w:sz w:val="24"/>
          <w:szCs w:val="24"/>
        </w:rPr>
        <w:lastRenderedPageBreak/>
        <w:t xml:space="preserve">обучающихся путём освоения систематических научных знаний и способов действий на </w:t>
      </w:r>
      <w:proofErr w:type="spellStart"/>
      <w:r>
        <w:rPr>
          <w:sz w:val="24"/>
          <w:szCs w:val="24"/>
        </w:rPr>
        <w:t>метапредметной</w:t>
      </w:r>
      <w:proofErr w:type="spellEnd"/>
      <w:r>
        <w:rPr>
          <w:sz w:val="24"/>
          <w:szCs w:val="24"/>
        </w:rPr>
        <w:t xml:space="preserve">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 элементарной теории вероятностей;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владение навыками использования готовых компьютерных программ при решении задач. </w:t>
      </w:r>
    </w:p>
    <w:p w:rsidR="00433723" w:rsidRDefault="00433723" w:rsidP="00433723">
      <w:pPr>
        <w:jc w:val="both"/>
        <w:rPr>
          <w:b/>
          <w:sz w:val="24"/>
          <w:szCs w:val="28"/>
        </w:rPr>
      </w:pPr>
      <w:r>
        <w:rPr>
          <w:sz w:val="24"/>
          <w:szCs w:val="24"/>
        </w:rPr>
        <w:tab/>
      </w:r>
    </w:p>
    <w:p w:rsidR="00433723" w:rsidRDefault="00433723" w:rsidP="00433723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4"/>
          <w:szCs w:val="28"/>
        </w:rPr>
        <w:t>для</w:t>
      </w:r>
      <w:proofErr w:type="gramEnd"/>
      <w:r>
        <w:rPr>
          <w:b/>
          <w:sz w:val="24"/>
          <w:szCs w:val="28"/>
        </w:rPr>
        <w:t>:</w:t>
      </w:r>
    </w:p>
    <w:p w:rsidR="00433723" w:rsidRDefault="00433723" w:rsidP="00433723">
      <w:pPr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исследования (моделирования) несложных практических ситуаций;</w:t>
      </w:r>
    </w:p>
    <w:p w:rsidR="00433723" w:rsidRDefault="00433723" w:rsidP="00433723">
      <w:pPr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при решении практических задач, используя при необходимости справочники и вычислительные устройства.</w:t>
      </w:r>
    </w:p>
    <w:p w:rsidR="00433723" w:rsidRDefault="00433723" w:rsidP="00433723">
      <w:pPr>
        <w:ind w:left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В результате изучения алгебры и начала математического анализа   </w:t>
      </w:r>
      <w:proofErr w:type="gramStart"/>
      <w:r>
        <w:rPr>
          <w:sz w:val="24"/>
          <w:szCs w:val="28"/>
        </w:rPr>
        <w:t>обучающийся</w:t>
      </w:r>
      <w:proofErr w:type="gramEnd"/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научится:</w:t>
      </w:r>
    </w:p>
    <w:p w:rsidR="00433723" w:rsidRDefault="00433723" w:rsidP="00433723">
      <w:pPr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проводить доказательные рассуждения в ходе решения задач;</w:t>
      </w:r>
    </w:p>
    <w:p w:rsidR="00433723" w:rsidRDefault="00433723" w:rsidP="00433723">
      <w:pPr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33723" w:rsidRDefault="00433723" w:rsidP="00433723">
      <w:pPr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составлять уравнения и неравенства по условию задачи;</w:t>
      </w:r>
    </w:p>
    <w:p w:rsidR="00433723" w:rsidRDefault="00433723" w:rsidP="00433723">
      <w:pPr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использовать для приближенного решения уравнений и неравен</w:t>
      </w:r>
      <w:proofErr w:type="gramStart"/>
      <w:r>
        <w:rPr>
          <w:sz w:val="24"/>
          <w:szCs w:val="28"/>
        </w:rPr>
        <w:t>ств гр</w:t>
      </w:r>
      <w:proofErr w:type="gramEnd"/>
      <w:r>
        <w:rPr>
          <w:sz w:val="24"/>
          <w:szCs w:val="28"/>
        </w:rPr>
        <w:t>афический метод.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"Действительные числа"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выполнять арифметические действия, сочетая устные и письменные приемы; записывать бесконечную десятичную дробь в виде обыкновенной; выполнять действия с десятич</w:t>
      </w:r>
      <w:r>
        <w:rPr>
          <w:color w:val="000000"/>
          <w:sz w:val="24"/>
          <w:szCs w:val="24"/>
        </w:rPr>
        <w:softHyphen/>
        <w:t>ными и обыкновенными дробями; применять понятия об иррациональных числах, множестве действи</w:t>
      </w:r>
      <w:r>
        <w:rPr>
          <w:color w:val="000000"/>
          <w:sz w:val="24"/>
          <w:szCs w:val="24"/>
        </w:rPr>
        <w:softHyphen/>
        <w:t>тельных чисел, модуле действительного числа при выполнении упражнений; выполнять вычисления с иррациональными выражениями; сравнивать число</w:t>
      </w:r>
      <w:r>
        <w:rPr>
          <w:color w:val="000000"/>
          <w:sz w:val="24"/>
          <w:szCs w:val="24"/>
        </w:rPr>
        <w:softHyphen/>
        <w:t>вые значения иррациональных выражений; определять какая прогрессия называется геометрической;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давать определение бесконечно убывающей геометрической прогрессии; применять форму</w:t>
      </w:r>
      <w:r>
        <w:rPr>
          <w:color w:val="000000"/>
          <w:sz w:val="24"/>
          <w:szCs w:val="24"/>
        </w:rPr>
        <w:softHyphen/>
        <w:t>лу суммы бесконечно убывающей геометрической прогрессии при решении задач; формулировать определение арифметического корня натуральной степе</w:t>
      </w:r>
      <w:r>
        <w:rPr>
          <w:color w:val="000000"/>
          <w:sz w:val="24"/>
          <w:szCs w:val="24"/>
        </w:rPr>
        <w:softHyphen/>
        <w:t>ни; применять свойства арифметического корня при решении задач; формулировать определение степени с рациональным показателем; применять свой</w:t>
      </w:r>
      <w:r>
        <w:rPr>
          <w:color w:val="000000"/>
          <w:sz w:val="24"/>
          <w:szCs w:val="24"/>
        </w:rPr>
        <w:softHyphen/>
        <w:t xml:space="preserve">ства </w:t>
      </w:r>
      <w:r>
        <w:rPr>
          <w:color w:val="000000"/>
          <w:sz w:val="24"/>
          <w:szCs w:val="24"/>
        </w:rPr>
        <w:lastRenderedPageBreak/>
        <w:t>степени с рациональным показателем; определение степени с действительным показа</w:t>
      </w:r>
      <w:r>
        <w:rPr>
          <w:color w:val="000000"/>
          <w:sz w:val="24"/>
          <w:szCs w:val="24"/>
        </w:rPr>
        <w:softHyphen/>
        <w:t>телем, теорему и три следствия из нее;</w:t>
      </w:r>
      <w:proofErr w:type="gramEnd"/>
      <w:r>
        <w:rPr>
          <w:color w:val="000000"/>
          <w:sz w:val="24"/>
          <w:szCs w:val="24"/>
        </w:rPr>
        <w:t xml:space="preserve"> выполнять преобра</w:t>
      </w:r>
      <w:r>
        <w:rPr>
          <w:color w:val="000000"/>
          <w:sz w:val="24"/>
          <w:szCs w:val="24"/>
        </w:rPr>
        <w:softHyphen/>
        <w:t>зование выражений, используя свойства степени, сравнивать выра</w:t>
      </w:r>
      <w:r>
        <w:rPr>
          <w:color w:val="000000"/>
          <w:sz w:val="24"/>
          <w:szCs w:val="24"/>
        </w:rPr>
        <w:softHyphen/>
        <w:t>жения, содержащие степени с рациональным показателем.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433723" w:rsidRDefault="00433723" w:rsidP="0043372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Любое рациональное число записать в виде конечной десятичной дроби и наоборот;</w:t>
      </w:r>
    </w:p>
    <w:p w:rsidR="00433723" w:rsidRDefault="00433723" w:rsidP="0043372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"Степенная функция"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применять свойства и графики различных случаев степенной функ</w:t>
      </w:r>
      <w:r>
        <w:rPr>
          <w:color w:val="000000"/>
          <w:sz w:val="24"/>
          <w:szCs w:val="24"/>
        </w:rPr>
        <w:softHyphen/>
        <w:t>ции (в зависимости от показателя степени р); сравнивать числа, решать неравенства с помощью графиков и (или) свой</w:t>
      </w:r>
      <w:proofErr w:type="gramStart"/>
      <w:r>
        <w:rPr>
          <w:color w:val="000000"/>
          <w:sz w:val="24"/>
          <w:szCs w:val="24"/>
        </w:rPr>
        <w:t>ств ст</w:t>
      </w:r>
      <w:proofErr w:type="gramEnd"/>
      <w:r>
        <w:rPr>
          <w:color w:val="000000"/>
          <w:sz w:val="24"/>
          <w:szCs w:val="24"/>
        </w:rPr>
        <w:t>епенной функции; формулировать определение функции обратной для данной функции, тео</w:t>
      </w:r>
      <w:r>
        <w:rPr>
          <w:color w:val="000000"/>
          <w:sz w:val="24"/>
          <w:szCs w:val="24"/>
        </w:rPr>
        <w:softHyphen/>
        <w:t>ремы об обратной функции; строить график функции, обрат</w:t>
      </w:r>
      <w:r>
        <w:rPr>
          <w:color w:val="000000"/>
          <w:sz w:val="24"/>
          <w:szCs w:val="24"/>
        </w:rPr>
        <w:softHyphen/>
        <w:t>ной данной; понимать определение равносильных уравнений, следствия уравне</w:t>
      </w:r>
      <w:r>
        <w:rPr>
          <w:color w:val="000000"/>
          <w:sz w:val="24"/>
          <w:szCs w:val="24"/>
        </w:rPr>
        <w:softHyphen/>
        <w:t xml:space="preserve">ния; определять при каких преобразованиях исходное уравнение </w:t>
      </w:r>
      <w:proofErr w:type="gramStart"/>
      <w:r>
        <w:rPr>
          <w:color w:val="000000"/>
          <w:sz w:val="24"/>
          <w:szCs w:val="24"/>
        </w:rPr>
        <w:t>заменя</w:t>
      </w:r>
      <w:r>
        <w:rPr>
          <w:color w:val="000000"/>
          <w:sz w:val="24"/>
          <w:szCs w:val="24"/>
        </w:rPr>
        <w:softHyphen/>
        <w:t>ется на равносильное</w:t>
      </w:r>
      <w:proofErr w:type="gramEnd"/>
      <w:r>
        <w:rPr>
          <w:color w:val="000000"/>
          <w:sz w:val="24"/>
          <w:szCs w:val="24"/>
        </w:rPr>
        <w:t xml:space="preserve"> ему уравнение, при каких получаются посто</w:t>
      </w:r>
      <w:r>
        <w:rPr>
          <w:color w:val="000000"/>
          <w:sz w:val="24"/>
          <w:szCs w:val="24"/>
        </w:rPr>
        <w:softHyphen/>
        <w:t>ронние корни, при каких происходит потеря корней; формулировать опреде</w:t>
      </w:r>
      <w:r>
        <w:rPr>
          <w:color w:val="000000"/>
          <w:sz w:val="24"/>
          <w:szCs w:val="24"/>
        </w:rPr>
        <w:softHyphen/>
        <w:t>ление равносильных неравенств; устанавливать равносиль</w:t>
      </w:r>
      <w:r>
        <w:rPr>
          <w:color w:val="000000"/>
          <w:sz w:val="24"/>
          <w:szCs w:val="24"/>
        </w:rPr>
        <w:softHyphen/>
        <w:t>ность и следствие, уметь выполнять необходимые преобразования при решении уравнений и неравенств; формулировать определение иррационального уравнения, свойство; решать иррациональные уравнения.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433723" w:rsidRDefault="00433723" w:rsidP="00433723">
      <w:pPr>
        <w:numPr>
          <w:ilvl w:val="0"/>
          <w:numId w:val="3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Давать определение иррационального неравенства;</w:t>
      </w:r>
    </w:p>
    <w:p w:rsidR="00433723" w:rsidRDefault="00433723" w:rsidP="00433723">
      <w:pPr>
        <w:numPr>
          <w:ilvl w:val="0"/>
          <w:numId w:val="3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алгоритм ре</w:t>
      </w:r>
      <w:r>
        <w:rPr>
          <w:i/>
          <w:color w:val="000000"/>
          <w:sz w:val="24"/>
          <w:szCs w:val="24"/>
        </w:rPr>
        <w:softHyphen/>
        <w:t>шения иррационального неравенства;</w:t>
      </w:r>
    </w:p>
    <w:p w:rsidR="00433723" w:rsidRDefault="00433723" w:rsidP="00433723">
      <w:pPr>
        <w:numPr>
          <w:ilvl w:val="0"/>
          <w:numId w:val="3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иррациональные неравен</w:t>
      </w:r>
      <w:r>
        <w:rPr>
          <w:i/>
          <w:color w:val="000000"/>
          <w:sz w:val="24"/>
          <w:szCs w:val="24"/>
        </w:rPr>
        <w:softHyphen/>
        <w:t>ства по алгоритму, а также с помощью графиков;</w:t>
      </w:r>
    </w:p>
    <w:p w:rsidR="00433723" w:rsidRDefault="00433723" w:rsidP="00433723">
      <w:pPr>
        <w:numPr>
          <w:ilvl w:val="0"/>
          <w:numId w:val="3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"Показательная функция"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обучающийся научиться: </w:t>
      </w:r>
      <w:r>
        <w:rPr>
          <w:color w:val="000000"/>
          <w:sz w:val="24"/>
          <w:szCs w:val="24"/>
        </w:rPr>
        <w:t>формулировать определение показательной функции, три основных свой</w:t>
      </w:r>
      <w:r>
        <w:rPr>
          <w:color w:val="000000"/>
          <w:sz w:val="24"/>
          <w:szCs w:val="24"/>
        </w:rPr>
        <w:softHyphen/>
        <w:t xml:space="preserve">ства показательной функции; строить график показательной функции; определять вид показательных уравнений; применять алгоритм решения показательных уравнений; решать, показательные </w:t>
      </w:r>
      <w:proofErr w:type="gramStart"/>
      <w:r>
        <w:rPr>
          <w:color w:val="000000"/>
          <w:sz w:val="24"/>
          <w:szCs w:val="24"/>
        </w:rPr>
        <w:t>уравнения</w:t>
      </w:r>
      <w:proofErr w:type="gramEnd"/>
      <w:r>
        <w:rPr>
          <w:color w:val="000000"/>
          <w:sz w:val="24"/>
          <w:szCs w:val="24"/>
        </w:rPr>
        <w:t xml:space="preserve"> пользуясь алгоритмом; понимать определение и вид показательных неравенств; применять алгоритм решения, решать показательные неравенства по алгоритму; применять способ подстановки решения систем уравнений; решать системы показательных уравнений и неравенств.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> получит возможность научиться:</w:t>
      </w:r>
    </w:p>
    <w:p w:rsidR="00433723" w:rsidRDefault="00433723" w:rsidP="00433723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показательные уравнения функционально-графическим методом;</w:t>
      </w:r>
    </w:p>
    <w:p w:rsidR="00433723" w:rsidRDefault="00433723" w:rsidP="00433723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Решать показательные уравнения методом </w:t>
      </w:r>
      <w:proofErr w:type="spellStart"/>
      <w:r>
        <w:rPr>
          <w:i/>
          <w:color w:val="000000"/>
          <w:sz w:val="24"/>
          <w:szCs w:val="24"/>
        </w:rPr>
        <w:t>почленного</w:t>
      </w:r>
      <w:proofErr w:type="spellEnd"/>
      <w:r>
        <w:rPr>
          <w:i/>
          <w:color w:val="000000"/>
          <w:sz w:val="24"/>
          <w:szCs w:val="24"/>
        </w:rPr>
        <w:t xml:space="preserve"> деления;</w:t>
      </w:r>
    </w:p>
    <w:p w:rsidR="00433723" w:rsidRDefault="00433723" w:rsidP="00433723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"Логарифмическая функция"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обучающийся научиться</w:t>
      </w:r>
      <w:r>
        <w:rPr>
          <w:color w:val="000000"/>
          <w:sz w:val="24"/>
          <w:szCs w:val="24"/>
        </w:rPr>
        <w:t>: понимать определение логарифма числа; применять основное логарифмическое тождество; выполнять преобразования выражений, содер</w:t>
      </w:r>
      <w:r>
        <w:rPr>
          <w:color w:val="000000"/>
          <w:sz w:val="24"/>
          <w:szCs w:val="24"/>
        </w:rPr>
        <w:softHyphen/>
        <w:t>жащих логарифмы; формулировать свойства логарифмов; применять эти свойства логарифмов при преобразовании выражений, содержащих логарифмы; понимать обозначение десятичного и натурального логарифмов; находить значения десятич</w:t>
      </w:r>
      <w:r>
        <w:rPr>
          <w:color w:val="000000"/>
          <w:sz w:val="24"/>
          <w:szCs w:val="24"/>
        </w:rPr>
        <w:softHyphen/>
        <w:t xml:space="preserve">ных и натуральных логарифмов по таблице </w:t>
      </w:r>
      <w:proofErr w:type="spellStart"/>
      <w:r>
        <w:rPr>
          <w:color w:val="000000"/>
          <w:sz w:val="24"/>
          <w:szCs w:val="24"/>
        </w:rPr>
        <w:t>Брадиса</w:t>
      </w:r>
      <w:proofErr w:type="spellEnd"/>
      <w:r>
        <w:rPr>
          <w:color w:val="000000"/>
          <w:sz w:val="24"/>
          <w:szCs w:val="24"/>
        </w:rPr>
        <w:t xml:space="preserve"> и с помощью микрокалькулятора; определять вид логарифмической функции, ее основные свойства;</w:t>
      </w:r>
      <w:proofErr w:type="gramEnd"/>
      <w:r>
        <w:rPr>
          <w:color w:val="000000"/>
          <w:sz w:val="24"/>
          <w:szCs w:val="24"/>
        </w:rPr>
        <w:t xml:space="preserve"> строить график логарифмической функции с данным осно</w:t>
      </w:r>
      <w:r>
        <w:rPr>
          <w:color w:val="000000"/>
          <w:sz w:val="24"/>
          <w:szCs w:val="24"/>
        </w:rPr>
        <w:softHyphen/>
        <w:t>ванием; использовать свойства логарифмической функции при ре</w:t>
      </w:r>
      <w:r>
        <w:rPr>
          <w:color w:val="000000"/>
          <w:sz w:val="24"/>
          <w:szCs w:val="24"/>
        </w:rPr>
        <w:softHyphen/>
        <w:t xml:space="preserve">шении задач; распознавать простейшие логарифмические уравнения; применять основные приемы решения логарифмических уравнений; решать простейшие логарифмические </w:t>
      </w:r>
      <w:r>
        <w:rPr>
          <w:color w:val="000000"/>
          <w:sz w:val="24"/>
          <w:szCs w:val="24"/>
        </w:rPr>
        <w:lastRenderedPageBreak/>
        <w:t>уравнения; применять основные прие</w:t>
      </w:r>
      <w:r>
        <w:rPr>
          <w:color w:val="000000"/>
          <w:sz w:val="24"/>
          <w:szCs w:val="24"/>
        </w:rPr>
        <w:softHyphen/>
        <w:t>мы при решении уравнений; распознавать простейшие логарифмические неравенства; применять основные способы решения логарифмических неравенств; решать простейшие логариф</w:t>
      </w:r>
      <w:r>
        <w:rPr>
          <w:color w:val="000000"/>
          <w:sz w:val="24"/>
          <w:szCs w:val="24"/>
        </w:rPr>
        <w:softHyphen/>
        <w:t>мические неравенства.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433723" w:rsidRDefault="00433723" w:rsidP="00433723">
      <w:pPr>
        <w:numPr>
          <w:ilvl w:val="0"/>
          <w:numId w:val="5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логарифмические уравнения функционально-графическим методом;</w:t>
      </w:r>
    </w:p>
    <w:p w:rsidR="00433723" w:rsidRDefault="00433723" w:rsidP="00433723">
      <w:pPr>
        <w:numPr>
          <w:ilvl w:val="0"/>
          <w:numId w:val="5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Решать логарифмические уравнения методом </w:t>
      </w:r>
      <w:proofErr w:type="spellStart"/>
      <w:r>
        <w:rPr>
          <w:i/>
          <w:color w:val="000000"/>
          <w:sz w:val="24"/>
          <w:szCs w:val="24"/>
        </w:rPr>
        <w:t>почленного</w:t>
      </w:r>
      <w:proofErr w:type="spellEnd"/>
      <w:r>
        <w:rPr>
          <w:i/>
          <w:color w:val="000000"/>
          <w:sz w:val="24"/>
          <w:szCs w:val="24"/>
        </w:rPr>
        <w:t xml:space="preserve"> деления;</w:t>
      </w:r>
    </w:p>
    <w:p w:rsidR="00433723" w:rsidRDefault="00433723" w:rsidP="00433723">
      <w:pPr>
        <w:numPr>
          <w:ilvl w:val="0"/>
          <w:numId w:val="5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"Тригонометрические формулы"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научиться</w:t>
      </w:r>
      <w:r>
        <w:rPr>
          <w:color w:val="000000"/>
          <w:sz w:val="24"/>
          <w:szCs w:val="24"/>
        </w:rPr>
        <w:t>: понимать какой угол называется углом в 1 радиан; применять формулы перевода градусной меры в радианную и наоборот; вычислять длину дуги и площадь круго</w:t>
      </w:r>
      <w:r>
        <w:rPr>
          <w:color w:val="000000"/>
          <w:sz w:val="24"/>
          <w:szCs w:val="24"/>
        </w:rPr>
        <w:softHyphen/>
        <w:t xml:space="preserve">вого сектора; понимать понятия «единичная окружность», «поворот точки вокруг начала координат»; формулировать определения синуса, косинуса и тангенса угла; </w:t>
      </w:r>
      <w:proofErr w:type="gramStart"/>
      <w:r>
        <w:rPr>
          <w:color w:val="000000"/>
          <w:sz w:val="24"/>
          <w:szCs w:val="24"/>
        </w:rPr>
        <w:t xml:space="preserve">решать уравнения </w:t>
      </w:r>
      <w:proofErr w:type="spellStart"/>
      <w:r>
        <w:rPr>
          <w:color w:val="000000"/>
          <w:sz w:val="24"/>
          <w:szCs w:val="24"/>
        </w:rPr>
        <w:t>sin</w:t>
      </w:r>
      <w:proofErr w:type="spellEnd"/>
      <w:r>
        <w:rPr>
          <w:color w:val="000000"/>
          <w:sz w:val="24"/>
          <w:szCs w:val="24"/>
        </w:rPr>
        <w:t xml:space="preserve"> х = 0, </w:t>
      </w:r>
      <w:proofErr w:type="spellStart"/>
      <w:r>
        <w:rPr>
          <w:color w:val="000000"/>
          <w:sz w:val="24"/>
          <w:szCs w:val="24"/>
        </w:rPr>
        <w:t>sin</w:t>
      </w:r>
      <w:proofErr w:type="spellEnd"/>
      <w:r>
        <w:rPr>
          <w:color w:val="000000"/>
          <w:sz w:val="24"/>
          <w:szCs w:val="24"/>
        </w:rPr>
        <w:t xml:space="preserve"> х = 1, </w:t>
      </w:r>
      <w:proofErr w:type="spellStart"/>
      <w:r>
        <w:rPr>
          <w:color w:val="000000"/>
          <w:sz w:val="24"/>
          <w:szCs w:val="24"/>
        </w:rPr>
        <w:t>sin</w:t>
      </w:r>
      <w:proofErr w:type="spellEnd"/>
      <w:r>
        <w:rPr>
          <w:color w:val="000000"/>
          <w:sz w:val="24"/>
          <w:szCs w:val="24"/>
        </w:rPr>
        <w:t xml:space="preserve"> х = -1, </w:t>
      </w:r>
      <w:proofErr w:type="spellStart"/>
      <w:r>
        <w:rPr>
          <w:color w:val="000000"/>
          <w:sz w:val="24"/>
          <w:szCs w:val="24"/>
        </w:rPr>
        <w:t>cos</w:t>
      </w:r>
      <w:proofErr w:type="spellEnd"/>
      <w:r>
        <w:rPr>
          <w:color w:val="000000"/>
          <w:sz w:val="24"/>
          <w:szCs w:val="24"/>
        </w:rPr>
        <w:t xml:space="preserve"> х = 0, </w:t>
      </w:r>
      <w:proofErr w:type="spellStart"/>
      <w:r>
        <w:rPr>
          <w:color w:val="000000"/>
          <w:sz w:val="24"/>
          <w:szCs w:val="24"/>
        </w:rPr>
        <w:t>cos</w:t>
      </w:r>
      <w:proofErr w:type="spellEnd"/>
      <w:r>
        <w:rPr>
          <w:color w:val="000000"/>
          <w:sz w:val="24"/>
          <w:szCs w:val="24"/>
        </w:rPr>
        <w:t xml:space="preserve"> х = 1, </w:t>
      </w:r>
      <w:proofErr w:type="spellStart"/>
      <w:r>
        <w:rPr>
          <w:color w:val="000000"/>
          <w:sz w:val="24"/>
          <w:szCs w:val="24"/>
        </w:rPr>
        <w:t>cos</w:t>
      </w:r>
      <w:proofErr w:type="spellEnd"/>
      <w:r>
        <w:rPr>
          <w:color w:val="000000"/>
          <w:sz w:val="24"/>
          <w:szCs w:val="24"/>
        </w:rPr>
        <w:t xml:space="preserve"> х = -1; определять знаки синуса, косинуса и тангенса в различных четвертях; применять формулы </w:t>
      </w:r>
      <w:r>
        <w:rPr>
          <w:color w:val="000000"/>
          <w:sz w:val="24"/>
          <w:szCs w:val="24"/>
          <w:lang w:val="en-US"/>
        </w:rPr>
        <w:t>sin</w:t>
      </w:r>
      <w:r>
        <w:rPr>
          <w:color w:val="000000"/>
          <w:sz w:val="24"/>
          <w:szCs w:val="24"/>
        </w:rPr>
        <w:t>(-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>) = -</w:t>
      </w:r>
      <w:r>
        <w:rPr>
          <w:color w:val="000000"/>
          <w:sz w:val="24"/>
          <w:szCs w:val="24"/>
          <w:lang w:val="en-US"/>
        </w:rPr>
        <w:t>sin</w:t>
      </w:r>
      <w:r w:rsidRPr="005A7C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cos</w:t>
      </w:r>
      <w:r>
        <w:rPr>
          <w:color w:val="000000"/>
          <w:sz w:val="24"/>
          <w:szCs w:val="24"/>
        </w:rPr>
        <w:t>(-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 xml:space="preserve">) = </w:t>
      </w:r>
      <w:r>
        <w:rPr>
          <w:color w:val="000000"/>
          <w:sz w:val="24"/>
          <w:szCs w:val="24"/>
          <w:lang w:val="en-US"/>
        </w:rPr>
        <w:t>cos</w:t>
      </w:r>
      <w:r w:rsidRPr="005A7C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tg</w:t>
      </w:r>
      <w:proofErr w:type="spellEnd"/>
      <w:r>
        <w:rPr>
          <w:color w:val="000000"/>
          <w:sz w:val="24"/>
          <w:szCs w:val="24"/>
        </w:rPr>
        <w:t>(-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>) = -</w:t>
      </w:r>
      <w:proofErr w:type="spellStart"/>
      <w:r>
        <w:rPr>
          <w:color w:val="000000"/>
          <w:sz w:val="24"/>
          <w:szCs w:val="24"/>
          <w:lang w:val="en-US"/>
        </w:rPr>
        <w:t>tg</w:t>
      </w:r>
      <w:proofErr w:type="spellEnd"/>
      <w:r w:rsidRPr="005A7C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>; находить значения синуса, косинуса и тангенса для отрица</w:t>
      </w:r>
      <w:r>
        <w:rPr>
          <w:color w:val="000000"/>
          <w:sz w:val="24"/>
          <w:szCs w:val="24"/>
        </w:rPr>
        <w:softHyphen/>
        <w:t>тельных углов;</w:t>
      </w:r>
      <w:proofErr w:type="gramEnd"/>
      <w:r>
        <w:rPr>
          <w:color w:val="000000"/>
          <w:sz w:val="24"/>
          <w:szCs w:val="24"/>
        </w:rPr>
        <w:t xml:space="preserve"> применять формулы сложения и др., применять их на практике; применять формулы синуса и косинуса двойного угла; применять формулы приведения, формулы суммы и разности синусов, косинусов при решении задач;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433723" w:rsidRDefault="00433723" w:rsidP="00433723">
      <w:pPr>
        <w:numPr>
          <w:ilvl w:val="0"/>
          <w:numId w:val="6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</w:t>
      </w:r>
      <w:r>
        <w:rPr>
          <w:i/>
          <w:color w:val="000000"/>
          <w:sz w:val="24"/>
          <w:szCs w:val="24"/>
        </w:rPr>
        <w:softHyphen/>
        <w:t>нять формулы половинного угла синуса, косинуса и тангенса;</w:t>
      </w:r>
    </w:p>
    <w:p w:rsidR="00433723" w:rsidRDefault="00433723" w:rsidP="00433723">
      <w:pPr>
        <w:numPr>
          <w:ilvl w:val="0"/>
          <w:numId w:val="6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основное тригонометрическое тождество, зависимость между тангенсом и котангенсом, зависимость между тангенсом и косинусом, зависимость между котангенсом и синусом;</w:t>
      </w:r>
    </w:p>
    <w:p w:rsidR="00433723" w:rsidRDefault="00433723" w:rsidP="00433723">
      <w:pPr>
        <w:numPr>
          <w:ilvl w:val="0"/>
          <w:numId w:val="6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Выво</w:t>
      </w:r>
      <w:r>
        <w:rPr>
          <w:i/>
          <w:color w:val="000000"/>
          <w:sz w:val="24"/>
          <w:szCs w:val="24"/>
        </w:rPr>
        <w:softHyphen/>
        <w:t>дить формулы тангенса и котангенса двойного угла.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"Тригонометрические уравнения"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 xml:space="preserve">: находить арккосинус, арксинус и арктангенс числа; применять формулы решения уравнений </w:t>
      </w:r>
      <w:proofErr w:type="spellStart"/>
      <w:r>
        <w:rPr>
          <w:color w:val="000000"/>
          <w:sz w:val="24"/>
          <w:szCs w:val="24"/>
        </w:rPr>
        <w:t>cos</w:t>
      </w:r>
      <w:proofErr w:type="spellEnd"/>
      <w:r>
        <w:rPr>
          <w:color w:val="000000"/>
          <w:sz w:val="24"/>
          <w:szCs w:val="24"/>
        </w:rPr>
        <w:t xml:space="preserve"> х = а, </w:t>
      </w:r>
      <w:proofErr w:type="spellStart"/>
      <w:r>
        <w:rPr>
          <w:color w:val="000000"/>
          <w:sz w:val="24"/>
          <w:szCs w:val="24"/>
        </w:rPr>
        <w:t>sin</w:t>
      </w:r>
      <w:proofErr w:type="spellEnd"/>
      <w:r>
        <w:rPr>
          <w:color w:val="000000"/>
          <w:sz w:val="24"/>
          <w:szCs w:val="24"/>
        </w:rPr>
        <w:t xml:space="preserve"> х = а и </w:t>
      </w:r>
      <w:proofErr w:type="spellStart"/>
      <w:r>
        <w:rPr>
          <w:color w:val="000000"/>
          <w:sz w:val="24"/>
          <w:szCs w:val="24"/>
        </w:rPr>
        <w:t>tg</w:t>
      </w:r>
      <w:proofErr w:type="spellEnd"/>
      <w:r>
        <w:rPr>
          <w:color w:val="000000"/>
          <w:sz w:val="24"/>
          <w:szCs w:val="24"/>
        </w:rPr>
        <w:t xml:space="preserve"> х = а; решать простейшие тригонометрические уравнения; решать простейшие тригонометрические уравнения, квадратные уравнения относительно одной из тригонометрических функций, однородные и неоднородные уравнения.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433723" w:rsidRDefault="00433723" w:rsidP="00433723">
      <w:pPr>
        <w:numPr>
          <w:ilvl w:val="0"/>
          <w:numId w:val="7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некоторые виды тригонометрических уравнений приводимых к простейшим;</w:t>
      </w:r>
    </w:p>
    <w:p w:rsidR="00433723" w:rsidRDefault="00433723" w:rsidP="00433723">
      <w:pPr>
        <w:numPr>
          <w:ilvl w:val="0"/>
          <w:numId w:val="7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алгоритм решения тригонометрических неравенств;</w:t>
      </w:r>
    </w:p>
    <w:p w:rsidR="00433723" w:rsidRDefault="00433723" w:rsidP="00433723">
      <w:pPr>
        <w:numPr>
          <w:ilvl w:val="0"/>
          <w:numId w:val="7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простейшие тригонометрические неравенства.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"Тригонометрические функции"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находить область определения, множества значений и период  тригонометрических функций; исследовать тригонометрические на четность и нечет</w:t>
      </w:r>
      <w:r>
        <w:rPr>
          <w:color w:val="000000"/>
          <w:sz w:val="24"/>
          <w:szCs w:val="24"/>
        </w:rPr>
        <w:softHyphen/>
        <w:t>ность; применять понятия тригонометрических функций, их свойства и строить график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433723" w:rsidRDefault="00433723" w:rsidP="00433723">
      <w:pPr>
        <w:numPr>
          <w:ilvl w:val="0"/>
          <w:numId w:val="8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Понимать, какие функции являются обратными тригонометрическими;</w:t>
      </w:r>
    </w:p>
    <w:p w:rsidR="00433723" w:rsidRDefault="00433723" w:rsidP="00433723">
      <w:pPr>
        <w:numPr>
          <w:ilvl w:val="0"/>
          <w:numId w:val="8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Строить графики обратных тригонометрических функций;</w:t>
      </w:r>
    </w:p>
    <w:p w:rsidR="00433723" w:rsidRDefault="00433723" w:rsidP="00433723">
      <w:pPr>
        <w:numPr>
          <w:ilvl w:val="0"/>
          <w:numId w:val="8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задачи с использованием свойств обратных тригонометрических функций.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"Производная и ее геометрический смысл"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формулировать определения производной; применять формулы производных элемен</w:t>
      </w:r>
      <w:r>
        <w:rPr>
          <w:color w:val="000000"/>
          <w:sz w:val="24"/>
          <w:szCs w:val="24"/>
        </w:rPr>
        <w:softHyphen/>
        <w:t>тарных функций, простейшие правила вычисления производных; строить графики элементарных функций; использовать опре</w:t>
      </w:r>
      <w:r>
        <w:rPr>
          <w:color w:val="000000"/>
          <w:sz w:val="24"/>
          <w:szCs w:val="24"/>
        </w:rPr>
        <w:softHyphen/>
        <w:t>деление производной при нахождении производных элементарных функций, применять понятие при решении физических задач; применять правила нахождения производных суммы, произведения и частного, производную сложной функции; решать неравенства ме</w:t>
      </w:r>
      <w:r>
        <w:rPr>
          <w:color w:val="000000"/>
          <w:sz w:val="24"/>
          <w:szCs w:val="24"/>
        </w:rPr>
        <w:softHyphen/>
        <w:t xml:space="preserve">тодом интервалов; </w:t>
      </w:r>
      <w:r>
        <w:rPr>
          <w:color w:val="000000"/>
          <w:sz w:val="24"/>
          <w:szCs w:val="24"/>
        </w:rPr>
        <w:lastRenderedPageBreak/>
        <w:t>применять формулы производ</w:t>
      </w:r>
      <w:r>
        <w:rPr>
          <w:color w:val="000000"/>
          <w:sz w:val="24"/>
          <w:szCs w:val="24"/>
        </w:rPr>
        <w:softHyphen/>
        <w:t>ных показательной, логарифмической, тригонометрических функ</w:t>
      </w:r>
      <w:r>
        <w:rPr>
          <w:color w:val="000000"/>
          <w:sz w:val="24"/>
          <w:szCs w:val="24"/>
        </w:rPr>
        <w:softHyphen/>
        <w:t>ций;</w:t>
      </w:r>
      <w:proofErr w:type="gramEnd"/>
      <w:r>
        <w:rPr>
          <w:color w:val="000000"/>
          <w:sz w:val="24"/>
          <w:szCs w:val="24"/>
        </w:rPr>
        <w:t xml:space="preserve"> записывать уравнение касательной к графику функции.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433723" w:rsidRDefault="00433723" w:rsidP="00433723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Доказывать правила вычисления производной суммы;</w:t>
      </w:r>
    </w:p>
    <w:p w:rsidR="00433723" w:rsidRDefault="00433723" w:rsidP="00433723">
      <w:pPr>
        <w:numPr>
          <w:ilvl w:val="0"/>
          <w:numId w:val="9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теоретиче</w:t>
      </w:r>
      <w:r>
        <w:rPr>
          <w:i/>
          <w:color w:val="000000"/>
          <w:sz w:val="24"/>
          <w:szCs w:val="24"/>
        </w:rPr>
        <w:softHyphen/>
        <w:t>ские знания на практике;</w:t>
      </w:r>
    </w:p>
    <w:p w:rsidR="00433723" w:rsidRDefault="00433723" w:rsidP="00433723">
      <w:pPr>
        <w:numPr>
          <w:ilvl w:val="0"/>
          <w:numId w:val="9"/>
        </w:numPr>
        <w:shd w:val="clear" w:color="auto" w:fill="FFFFFF"/>
        <w:jc w:val="both"/>
        <w:rPr>
          <w:b/>
          <w:bCs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способ построения касательной к параболе.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"Применение производной к исследованию функций"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формулировать и понимать достаточный признак убывания (возрастания) функции, теорему Лагранжа, понятия «промежутки монотонности функции»; применять производную к нахождению промежутков возрас</w:t>
      </w:r>
      <w:r>
        <w:rPr>
          <w:color w:val="000000"/>
          <w:sz w:val="24"/>
          <w:szCs w:val="24"/>
        </w:rPr>
        <w:softHyphen/>
        <w:t>тания и убывания функции; формулировать определения точек максимума и минимума, необходимый признак экстремума (теорему Ферма) и достаточный признак мак</w:t>
      </w:r>
      <w:r>
        <w:rPr>
          <w:color w:val="000000"/>
          <w:sz w:val="24"/>
          <w:szCs w:val="24"/>
        </w:rPr>
        <w:softHyphen/>
        <w:t>симума и минимума; определять стационарные и критиче</w:t>
      </w:r>
      <w:r>
        <w:rPr>
          <w:color w:val="000000"/>
          <w:sz w:val="24"/>
          <w:szCs w:val="24"/>
        </w:rPr>
        <w:softHyphen/>
        <w:t>ские точки функции; находить экстремумы функции, точки экстремума, определять их по графику;</w:t>
      </w:r>
      <w:proofErr w:type="gramEnd"/>
      <w:r>
        <w:rPr>
          <w:color w:val="000000"/>
          <w:sz w:val="24"/>
          <w:szCs w:val="24"/>
        </w:rPr>
        <w:t xml:space="preserve"> применять общую схему исследования функции, метод построения графика четной (нечетной) функции; применять алгоритм нахождения наибольшего и наименьшего значе</w:t>
      </w:r>
      <w:r>
        <w:rPr>
          <w:color w:val="000000"/>
          <w:sz w:val="24"/>
          <w:szCs w:val="24"/>
        </w:rPr>
        <w:softHyphen/>
        <w:t>ний функции на отрезке [</w:t>
      </w:r>
      <w:proofErr w:type="spellStart"/>
      <w:r>
        <w:rPr>
          <w:color w:val="000000"/>
          <w:sz w:val="24"/>
          <w:szCs w:val="24"/>
        </w:rPr>
        <w:t>а;b</w:t>
      </w:r>
      <w:proofErr w:type="spellEnd"/>
      <w:r>
        <w:rPr>
          <w:color w:val="000000"/>
          <w:sz w:val="24"/>
          <w:szCs w:val="24"/>
        </w:rPr>
        <w:t>] и на интервале;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> получит возможность научиться:</w:t>
      </w:r>
    </w:p>
    <w:p w:rsidR="00433723" w:rsidRDefault="00433723" w:rsidP="00433723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Понимать и применять понятие производной высших порядков (второго, третьего и т. д.), определения выпуклости (выпуклость вверх, выпуклость вниз), точки перегиба;</w:t>
      </w:r>
    </w:p>
    <w:p w:rsidR="00433723" w:rsidRDefault="00433723" w:rsidP="00433723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Определять свойства функции, кото</w:t>
      </w:r>
      <w:r>
        <w:rPr>
          <w:i/>
          <w:color w:val="000000"/>
          <w:sz w:val="24"/>
          <w:szCs w:val="24"/>
        </w:rPr>
        <w:softHyphen/>
        <w:t>рые устанавливаются с помощью второй производной.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"Интеграл"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формулировать определение первообразной, основное свойство первооб</w:t>
      </w:r>
      <w:r>
        <w:rPr>
          <w:color w:val="000000"/>
          <w:sz w:val="24"/>
          <w:szCs w:val="24"/>
        </w:rPr>
        <w:softHyphen/>
        <w:t xml:space="preserve">разной; находить первообразную, </w:t>
      </w:r>
      <w:proofErr w:type="gramStart"/>
      <w:r>
        <w:rPr>
          <w:color w:val="000000"/>
          <w:sz w:val="24"/>
          <w:szCs w:val="24"/>
        </w:rPr>
        <w:t>график</w:t>
      </w:r>
      <w:proofErr w:type="gramEnd"/>
      <w:r>
        <w:rPr>
          <w:color w:val="000000"/>
          <w:sz w:val="24"/>
          <w:szCs w:val="24"/>
        </w:rPr>
        <w:t xml:space="preserve"> которой проходит через данную точку; применять таблицу первообразных, правила интегрирования; применять фор</w:t>
      </w:r>
      <w:r>
        <w:rPr>
          <w:color w:val="000000"/>
          <w:sz w:val="24"/>
          <w:szCs w:val="24"/>
        </w:rPr>
        <w:softHyphen/>
        <w:t>мулу вычисления площади криволинейной трапеции, определение интеграла, формулу Ньютона-Лейбница; изображать криво</w:t>
      </w:r>
      <w:r>
        <w:rPr>
          <w:color w:val="000000"/>
          <w:sz w:val="24"/>
          <w:szCs w:val="24"/>
        </w:rPr>
        <w:softHyphen/>
        <w:t>линейную трапецию, ограниченную заданными кривыми; находить площадь криволинейной трапеции; применять простейшие правила интегрирования (интегрирование суммы, интегрирование произведения постоянной на функцию, интегрирование степени), таблицу первообразных; вычис</w:t>
      </w:r>
      <w:r>
        <w:rPr>
          <w:color w:val="000000"/>
          <w:sz w:val="24"/>
          <w:szCs w:val="24"/>
        </w:rPr>
        <w:softHyphen/>
        <w:t>лять интегралы в случаях, непосредственно сводящихся к приме</w:t>
      </w:r>
      <w:r>
        <w:rPr>
          <w:color w:val="000000"/>
          <w:sz w:val="24"/>
          <w:szCs w:val="24"/>
        </w:rPr>
        <w:softHyphen/>
        <w:t>нению таблицы первообразных, правил интегрирования; находить площади фигур, ограниченных графиками различных функций.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433723" w:rsidRDefault="00433723" w:rsidP="00433723">
      <w:pPr>
        <w:numPr>
          <w:ilvl w:val="0"/>
          <w:numId w:val="1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Понимать определение дифференциального уравнения, уравнение гармонического колебания;</w:t>
      </w:r>
    </w:p>
    <w:p w:rsidR="00433723" w:rsidRDefault="00433723" w:rsidP="00433723">
      <w:pPr>
        <w:numPr>
          <w:ilvl w:val="0"/>
          <w:numId w:val="1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Применять понятие первообразной и интеграла при решении задач по физике, химии, биологии, геометрии;</w:t>
      </w:r>
    </w:p>
    <w:p w:rsidR="00433723" w:rsidRDefault="00433723" w:rsidP="00433723">
      <w:pPr>
        <w:numPr>
          <w:ilvl w:val="0"/>
          <w:numId w:val="11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простейшие дифференциальные уравнения.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"Комбинаторика"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 научится</w:t>
      </w:r>
      <w:r>
        <w:rPr>
          <w:color w:val="000000"/>
          <w:sz w:val="24"/>
          <w:szCs w:val="24"/>
        </w:rPr>
        <w:t>: применять основные законы комбинаторики: правило суммы, правило произведения; пользоваться основными формулами комбинаторики: размещения с повторениями, размещения без повторений, перестановки без повторений, сочетания без повторений, перестановки с повторениями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очетания с повторениями.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> получит возможность научиться:</w:t>
      </w:r>
    </w:p>
    <w:p w:rsidR="00433723" w:rsidRDefault="00433723" w:rsidP="00433723">
      <w:pPr>
        <w:numPr>
          <w:ilvl w:val="0"/>
          <w:numId w:val="12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Свободно применять теоремы, необходимые для решения практических задач; объяснять изученные положения на самостоятельно подобранных конкретных примерах.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"Элементы теории вероятностей"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color w:val="000000"/>
          <w:sz w:val="24"/>
          <w:szCs w:val="24"/>
        </w:rPr>
        <w:t> научится</w:t>
      </w:r>
      <w:r>
        <w:rPr>
          <w:color w:val="000000"/>
          <w:sz w:val="24"/>
          <w:szCs w:val="24"/>
        </w:rPr>
        <w:t>: анализировать реальные числовые данные, информацию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статистического характера; осуществлять практические расчеты по формулам; пользоваться оценкой и прикидкой при практических расчетах; извлекать информацию, представленную в таблицах, на диаграммах, графиках; приводить примеры на все виды событий: невозможные, достоверные, случайные, совместные, несовместные, равновозможные и </w:t>
      </w:r>
      <w:proofErr w:type="spellStart"/>
      <w:r>
        <w:rPr>
          <w:color w:val="000000"/>
          <w:sz w:val="24"/>
          <w:szCs w:val="24"/>
        </w:rPr>
        <w:t>неравновозможные</w:t>
      </w:r>
      <w:proofErr w:type="spellEnd"/>
      <w:r>
        <w:rPr>
          <w:color w:val="000000"/>
          <w:sz w:val="24"/>
          <w:szCs w:val="24"/>
        </w:rPr>
        <w:t>; моделировать реальные ситуации на языке теории вероятностей, вычислять в простейших случаях вероятности событий; вычислять вероятность событий;</w:t>
      </w:r>
      <w:proofErr w:type="gramEnd"/>
      <w:r>
        <w:rPr>
          <w:color w:val="000000"/>
          <w:sz w:val="24"/>
          <w:szCs w:val="24"/>
        </w:rPr>
        <w:t xml:space="preserve"> применять формулу умножения, формулу Бернулли при решении вероятностных задач.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> получит возможность научиться:</w:t>
      </w:r>
    </w:p>
    <w:p w:rsidR="00433723" w:rsidRDefault="00433723" w:rsidP="00433723">
      <w:pPr>
        <w:numPr>
          <w:ilvl w:val="0"/>
          <w:numId w:val="13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Описывать с помощью функций различные реальные зависимости между величинами и интерпретировать их графики;</w:t>
      </w:r>
    </w:p>
    <w:p w:rsidR="00433723" w:rsidRDefault="00433723" w:rsidP="00433723">
      <w:pPr>
        <w:numPr>
          <w:ilvl w:val="0"/>
          <w:numId w:val="13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Свободно пользоваться умением обобщать и систематизировать знания по задачам повышенной сложности.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результате изучения темы "Статистика"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обучающийся научится</w:t>
      </w:r>
      <w:r>
        <w:rPr>
          <w:color w:val="000000"/>
          <w:sz w:val="24"/>
          <w:szCs w:val="24"/>
        </w:rPr>
        <w:t>: моделировать реальные ситуации на языке статистики; оперировать понятиями случайные величины, генеральная совокупность, выборка, математическое ожидание; находить меру разброса, размах и моду.</w:t>
      </w:r>
    </w:p>
    <w:p w:rsidR="00433723" w:rsidRDefault="00433723" w:rsidP="00433723">
      <w:pPr>
        <w:shd w:val="clear" w:color="auto" w:fill="FFFFFF"/>
        <w:jc w:val="both"/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433723" w:rsidRDefault="00433723" w:rsidP="00433723">
      <w:pPr>
        <w:numPr>
          <w:ilvl w:val="0"/>
          <w:numId w:val="1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Свободно пользоваться умением обобщать и систематизировать знания по задачам повышенной сложности;</w:t>
      </w:r>
    </w:p>
    <w:p w:rsidR="00433723" w:rsidRDefault="00433723" w:rsidP="00433723">
      <w:pPr>
        <w:numPr>
          <w:ilvl w:val="0"/>
          <w:numId w:val="1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Свободно применять теоремы, необходимые для решения практических задач; объяснять изученные положения на самостоятельно подобранных конкретных примерах.</w:t>
      </w:r>
    </w:p>
    <w:p w:rsidR="00433723" w:rsidRDefault="00433723" w:rsidP="00433723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В результате изучения геометрии</w:t>
      </w:r>
    </w:p>
    <w:p w:rsidR="00433723" w:rsidRDefault="00433723" w:rsidP="004337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научится: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владеть геометрическими понятиями при решении задач и проведении математических рассуждений;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-решать задачи геометрического содержания, в том числе в ситуациях, когда алгоритм </w:t>
      </w:r>
      <w:proofErr w:type="gramStart"/>
      <w:r>
        <w:rPr>
          <w:sz w:val="24"/>
          <w:szCs w:val="24"/>
        </w:rPr>
        <w:t>-р</w:t>
      </w:r>
      <w:proofErr w:type="gramEnd"/>
      <w:r>
        <w:rPr>
          <w:sz w:val="24"/>
          <w:szCs w:val="24"/>
        </w:rPr>
        <w:t>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-уметь формулировать и доказывать геометрические утверждения;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стереометрии: призма, параллелепипед, пирамида, тетраэдр;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-иметь представления об аксиомах стереометрии и следствиях из них и уметь применять их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-уметь строить сечения многогранников с использованием различных методов, в том числе и метода следов;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-иметь представление о </w:t>
      </w:r>
      <w:proofErr w:type="gramStart"/>
      <w:r>
        <w:rPr>
          <w:sz w:val="24"/>
          <w:szCs w:val="24"/>
        </w:rPr>
        <w:t>скрещивающихся</w:t>
      </w:r>
      <w:proofErr w:type="gramEnd"/>
      <w:r>
        <w:rPr>
          <w:sz w:val="24"/>
          <w:szCs w:val="24"/>
        </w:rPr>
        <w:t xml:space="preserve"> прямых в пространстве и уметь находить угол и расстояние между ними;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-применять теоремы о параллельности прямых и плоскостей в пространстве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-уметь применять параллельное проектирование для изображения фигур;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-уметь применять перпендикулярности прямой и плоскости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понятием угол между прямой и плоскостью и уметь применять его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призма, параллелепипед и применять свойства параллелепипеда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понятием прямоугольный параллелепипед и применять его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пирамида, виды пирамид, элементы правильной пирамиды и уметь применять их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-иметь представление о теореме Эйлера, правильных многогранниках; 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понятием площади поверхностей многогранников и уметь применять его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тела вращения (цилиндр, конус, шар и сфера), их сечения и уметь применять их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-владеть понятиями касательные прямые и плоскости и уметь применять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-иметь представления о вписанных и описанных сферах и уметь применять их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-владеть понятиями объем, объемы многогранников, тел вращения и применять их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-иметь представление о площади сферы и уметь применять его при решении задач;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-уметь решать задачи на комбинации многогранников и тел вращения;</w:t>
      </w:r>
    </w:p>
    <w:p w:rsidR="00433723" w:rsidRDefault="00433723" w:rsidP="00433723">
      <w:pPr>
        <w:jc w:val="both"/>
        <w:rPr>
          <w:sz w:val="24"/>
          <w:szCs w:val="24"/>
        </w:rPr>
      </w:pPr>
      <w:r>
        <w:rPr>
          <w:sz w:val="24"/>
          <w:szCs w:val="24"/>
        </w:rPr>
        <w:t>-иметь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433723" w:rsidRDefault="00433723" w:rsidP="00433723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Обучающийся</w:t>
      </w:r>
      <w:proofErr w:type="gramEnd"/>
      <w:r>
        <w:rPr>
          <w:b/>
          <w:i/>
          <w:sz w:val="24"/>
          <w:szCs w:val="24"/>
        </w:rPr>
        <w:t xml:space="preserve">  получит возможность научиться: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-оперировать понятиями: точка, прямая, плоскость в пространстве, параллельность и перпендикулярность прямых и плоскостей;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-применять для решения задач геометрические факты, если условия применения заданы в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явной форме;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-решать задачи на нахождение геометрических величин по образцам или алгоритмам;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-извлекать, интерпретировать и преобразовывать информацию о геометрических фигурах, представленную на чертежах;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-применять геометрические факты для решения задач, в том числе предполагающих несколько шагов решения; 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-описывать взаимное расположение прямых и плоскостей в пространстве;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-формулировать свойства и признаки фигур;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-доказывать геометрические утверждения;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-владеть стандартной классификацией пространственных фигур (пирамиды, призмы, параллелепипеды); 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-находить объемы и площади поверхностей геометрических тел с применением формул;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вычислять расстояния и углы в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пространстве.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В повседневной жизни и при изучении других предметов:</w:t>
      </w:r>
    </w:p>
    <w:p w:rsidR="00433723" w:rsidRDefault="00433723" w:rsidP="004337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</w:t>
      </w:r>
    </w:p>
    <w:p w:rsidR="00433723" w:rsidRDefault="00433723" w:rsidP="00433723">
      <w:pPr>
        <w:jc w:val="both"/>
        <w:rPr>
          <w:b/>
        </w:rPr>
      </w:pPr>
    </w:p>
    <w:p w:rsidR="00433723" w:rsidRDefault="00433723" w:rsidP="00433723">
      <w:pPr>
        <w:jc w:val="center"/>
        <w:rPr>
          <w:b/>
          <w:sz w:val="24"/>
          <w:szCs w:val="24"/>
        </w:rPr>
      </w:pPr>
    </w:p>
    <w:p w:rsidR="00433723" w:rsidRDefault="00433723" w:rsidP="00433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УЧЕБНОГО ПРЕДМЕТА</w:t>
      </w:r>
    </w:p>
    <w:p w:rsidR="00433723" w:rsidRDefault="00433723" w:rsidP="0043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класс.</w:t>
      </w:r>
    </w:p>
    <w:p w:rsidR="00433723" w:rsidRDefault="00433723" w:rsidP="004337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Алгебра и начала математического анализа</w:t>
      </w:r>
    </w:p>
    <w:p w:rsidR="00433723" w:rsidRDefault="00433723" w:rsidP="0043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(10 часов)</w:t>
      </w:r>
    </w:p>
    <w:p w:rsidR="00433723" w:rsidRDefault="00433723" w:rsidP="00433723">
      <w:pPr>
        <w:rPr>
          <w:sz w:val="24"/>
          <w:szCs w:val="24"/>
        </w:rPr>
      </w:pPr>
      <w:r>
        <w:rPr>
          <w:sz w:val="24"/>
          <w:szCs w:val="24"/>
        </w:rPr>
        <w:t>Тождественные преобразования алгебраических выражений. Уравнения с одним неизвестным. Системы двух уравнений с двумя неизвестными. Функции.</w:t>
      </w:r>
    </w:p>
    <w:p w:rsidR="00433723" w:rsidRDefault="00433723" w:rsidP="0043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Действительные числа (20 часов)</w:t>
      </w:r>
    </w:p>
    <w:p w:rsidR="00433723" w:rsidRDefault="00433723" w:rsidP="00433723">
      <w:pPr>
        <w:rPr>
          <w:sz w:val="24"/>
          <w:szCs w:val="24"/>
        </w:rPr>
      </w:pPr>
      <w:r>
        <w:rPr>
          <w:sz w:val="24"/>
          <w:szCs w:val="24"/>
        </w:rPr>
        <w:t>Целые и рациональные числа. Действительные числа. Бесконечно-убывающая геометрическая прогрессия. Арифметический корень натуральной степени. Свойства арифметического корня натуральной степени. Степень с рациональным и действительным показателем. Свойства степеней с рациональным и действительным показателем.</w:t>
      </w:r>
    </w:p>
    <w:p w:rsidR="00433723" w:rsidRDefault="00433723" w:rsidP="00433723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Геометрия</w:t>
      </w:r>
    </w:p>
    <w:p w:rsidR="00433723" w:rsidRDefault="00433723" w:rsidP="0043372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Введение. Аксиомы стереометрии. Некоторые следствия из аксиом (5ч)</w:t>
      </w:r>
    </w:p>
    <w:p w:rsidR="00433723" w:rsidRDefault="00433723" w:rsidP="00433723">
      <w:pPr>
        <w:rPr>
          <w:sz w:val="24"/>
          <w:szCs w:val="24"/>
        </w:rPr>
      </w:pPr>
      <w:r>
        <w:rPr>
          <w:sz w:val="24"/>
          <w:szCs w:val="24"/>
        </w:rPr>
        <w:t>Аксиомы стереометрии. Следствия из аксиом.</w:t>
      </w:r>
    </w:p>
    <w:p w:rsidR="00433723" w:rsidRDefault="00433723" w:rsidP="0043372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Параллельность прямых и плоскостей  (19ч)</w:t>
      </w:r>
    </w:p>
    <w:p w:rsidR="00433723" w:rsidRDefault="00433723" w:rsidP="0043372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Параллельность </w:t>
      </w:r>
      <w:proofErr w:type="gramStart"/>
      <w:r>
        <w:rPr>
          <w:color w:val="000000"/>
          <w:sz w:val="24"/>
          <w:szCs w:val="24"/>
        </w:rPr>
        <w:t>прямых</w:t>
      </w:r>
      <w:proofErr w:type="gramEnd"/>
      <w:r>
        <w:rPr>
          <w:color w:val="000000"/>
          <w:sz w:val="24"/>
          <w:szCs w:val="24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433723" w:rsidRDefault="00433723" w:rsidP="0043372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Алгебра и начала математического анализа</w:t>
      </w:r>
      <w:r>
        <w:rPr>
          <w:i/>
          <w:sz w:val="24"/>
          <w:szCs w:val="24"/>
        </w:rPr>
        <w:t xml:space="preserve"> </w:t>
      </w:r>
    </w:p>
    <w:p w:rsidR="00433723" w:rsidRDefault="00433723" w:rsidP="0043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Степенная функция (21 час)</w:t>
      </w:r>
    </w:p>
    <w:p w:rsidR="00433723" w:rsidRDefault="00433723" w:rsidP="00433723">
      <w:pPr>
        <w:rPr>
          <w:sz w:val="24"/>
          <w:szCs w:val="24"/>
        </w:rPr>
      </w:pPr>
      <w:r>
        <w:rPr>
          <w:sz w:val="24"/>
          <w:szCs w:val="24"/>
        </w:rPr>
        <w:t>Степенная функция, свойства и график. Взаимно обратные функции. Сложная функция. Равносильные уравнения и неравенства. Иррациональные уравнения и неравенства.</w:t>
      </w:r>
    </w:p>
    <w:p w:rsidR="00433723" w:rsidRDefault="00433723" w:rsidP="00433723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Геометрия</w:t>
      </w:r>
    </w:p>
    <w:p w:rsidR="00433723" w:rsidRDefault="00433723" w:rsidP="0043372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Перпендикулярность прямых и плоскостей  (20ч)</w:t>
      </w:r>
    </w:p>
    <w:p w:rsidR="00433723" w:rsidRDefault="00433723" w:rsidP="00433723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</w:r>
      <w:r>
        <w:rPr>
          <w:iCs/>
          <w:color w:val="000000"/>
          <w:sz w:val="24"/>
          <w:szCs w:val="24"/>
        </w:rPr>
        <w:t>Трехгранный угол. Многогранный угол.</w:t>
      </w:r>
    </w:p>
    <w:p w:rsidR="00433723" w:rsidRDefault="00433723" w:rsidP="0043372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Алгебра и начала математического анализа</w:t>
      </w:r>
      <w:r>
        <w:rPr>
          <w:i/>
          <w:sz w:val="24"/>
          <w:szCs w:val="24"/>
        </w:rPr>
        <w:t xml:space="preserve"> </w:t>
      </w:r>
    </w:p>
    <w:p w:rsidR="00433723" w:rsidRDefault="00433723" w:rsidP="0043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Тригонометрические формулы (31 час)</w:t>
      </w:r>
    </w:p>
    <w:p w:rsidR="00433723" w:rsidRDefault="00433723" w:rsidP="00433723">
      <w:pPr>
        <w:tabs>
          <w:tab w:val="left" w:pos="6360"/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Радианная мера угла. 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Формулы сложения. Синус, косинус и тангенс двойного угла. Синус, косинус и тангенс половинного угла. Формулы приведения. Сумма и разность синусов, сумма и разность косинусов. </w:t>
      </w:r>
    </w:p>
    <w:p w:rsidR="00433723" w:rsidRDefault="00433723" w:rsidP="0043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Тригонометрические уравнения (24 часа)</w:t>
      </w:r>
    </w:p>
    <w:p w:rsidR="00433723" w:rsidRDefault="00433723" w:rsidP="00433723">
      <w:pPr>
        <w:tabs>
          <w:tab w:val="left" w:pos="6360"/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Уравнение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х=а. Уравнение </w:t>
      </w:r>
      <w:r>
        <w:rPr>
          <w:sz w:val="24"/>
          <w:szCs w:val="24"/>
          <w:lang w:val="en-US"/>
        </w:rPr>
        <w:t>sin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=а. Уравнение  </w:t>
      </w:r>
      <w:proofErr w:type="spellStart"/>
      <w:r>
        <w:rPr>
          <w:sz w:val="24"/>
          <w:szCs w:val="24"/>
          <w:lang w:val="en-US"/>
        </w:rPr>
        <w:t>tg</w:t>
      </w:r>
      <w:proofErr w:type="spellEnd"/>
      <w:r>
        <w:rPr>
          <w:sz w:val="24"/>
          <w:szCs w:val="24"/>
        </w:rPr>
        <w:t xml:space="preserve"> х=а и </w:t>
      </w:r>
      <w:proofErr w:type="spellStart"/>
      <w:r>
        <w:rPr>
          <w:sz w:val="24"/>
          <w:szCs w:val="24"/>
          <w:lang w:val="en-US"/>
        </w:rPr>
        <w:t>ctg</w:t>
      </w:r>
      <w:proofErr w:type="spellEnd"/>
      <w:r>
        <w:rPr>
          <w:sz w:val="24"/>
          <w:szCs w:val="24"/>
        </w:rPr>
        <w:t>=а. Квадратные уравнения относительно одной из тригонометрических функций. Однородные и не однородные уравнения.</w:t>
      </w:r>
    </w:p>
    <w:p w:rsidR="00433723" w:rsidRDefault="00433723" w:rsidP="00433723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Геометрия</w:t>
      </w:r>
    </w:p>
    <w:p w:rsidR="00433723" w:rsidRDefault="00433723" w:rsidP="0043372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Многогранники  (12ч)</w:t>
      </w:r>
    </w:p>
    <w:p w:rsidR="00433723" w:rsidRDefault="00433723" w:rsidP="0043372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многогранника. Призма. Пирамида. Правильные многогранники.</w:t>
      </w:r>
    </w:p>
    <w:p w:rsidR="00433723" w:rsidRDefault="00433723" w:rsidP="0043372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Алгебра и начала математического анализа</w:t>
      </w:r>
      <w:r>
        <w:rPr>
          <w:i/>
          <w:sz w:val="24"/>
          <w:szCs w:val="24"/>
        </w:rPr>
        <w:t xml:space="preserve"> </w:t>
      </w:r>
    </w:p>
    <w:p w:rsidR="00433723" w:rsidRDefault="00433723" w:rsidP="0043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Показательная функция (19 часов)</w:t>
      </w:r>
    </w:p>
    <w:p w:rsidR="00433723" w:rsidRDefault="00433723" w:rsidP="00433723">
      <w:pPr>
        <w:rPr>
          <w:sz w:val="24"/>
          <w:szCs w:val="24"/>
        </w:rPr>
      </w:pPr>
      <w:r>
        <w:rPr>
          <w:sz w:val="24"/>
          <w:szCs w:val="24"/>
        </w:rPr>
        <w:t>Показательная функция, её свойства и график. Показательные уравнения и неравенства. Системы показательных уравнений и неравенств.</w:t>
      </w:r>
    </w:p>
    <w:p w:rsidR="00433723" w:rsidRDefault="00433723" w:rsidP="00433723">
      <w:pPr>
        <w:shd w:val="clear" w:color="auto" w:fill="FFFFFF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Геометрия</w:t>
      </w:r>
    </w:p>
    <w:p w:rsidR="00433723" w:rsidRDefault="00433723" w:rsidP="0043372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Векторы в пространстве  (6ч)</w:t>
      </w:r>
    </w:p>
    <w:p w:rsidR="00433723" w:rsidRDefault="00433723" w:rsidP="0043372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433723" w:rsidRDefault="00433723" w:rsidP="0043372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Алгебра и начала математического анализа</w:t>
      </w:r>
      <w:r>
        <w:rPr>
          <w:i/>
          <w:sz w:val="24"/>
          <w:szCs w:val="24"/>
        </w:rPr>
        <w:t xml:space="preserve"> </w:t>
      </w:r>
    </w:p>
    <w:p w:rsidR="00433723" w:rsidRDefault="00433723" w:rsidP="0043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Логарифмическая функция (25 часов)</w:t>
      </w:r>
    </w:p>
    <w:p w:rsidR="00433723" w:rsidRDefault="00433723" w:rsidP="004337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Логарифмическая функция, её свойства и график. Логарифм. Свойства логарифмов. Десятичные и натуральные логарифмы. Формула перехода. Логарифмические уравнения  неравенства.</w:t>
      </w:r>
    </w:p>
    <w:p w:rsidR="00433723" w:rsidRDefault="00433723" w:rsidP="00433723">
      <w:pPr>
        <w:shd w:val="clear" w:color="auto" w:fill="FFFFFF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Геометрия</w:t>
      </w:r>
    </w:p>
    <w:p w:rsidR="00433723" w:rsidRDefault="00433723" w:rsidP="0043372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Повторение курса геометрии  (6ч)</w:t>
      </w:r>
    </w:p>
    <w:p w:rsidR="00433723" w:rsidRDefault="00433723" w:rsidP="0043372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Алгебра и начала математического анализа</w:t>
      </w:r>
      <w:r>
        <w:rPr>
          <w:i/>
          <w:sz w:val="24"/>
          <w:szCs w:val="24"/>
        </w:rPr>
        <w:t xml:space="preserve"> </w:t>
      </w:r>
    </w:p>
    <w:p w:rsidR="00433723" w:rsidRDefault="00433723" w:rsidP="0043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(20 часов)</w:t>
      </w:r>
    </w:p>
    <w:p w:rsidR="00433723" w:rsidRDefault="00433723" w:rsidP="00433723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Цель: повторение, обобщение и систематизация знаний, умений и навыков за курс алгебры и начал математического анализа 10 класса.</w:t>
      </w:r>
    </w:p>
    <w:p w:rsidR="00433723" w:rsidRDefault="00433723" w:rsidP="00433723">
      <w:pPr>
        <w:pStyle w:val="a3"/>
        <w:ind w:left="0" w:firstLine="567"/>
        <w:jc w:val="both"/>
        <w:rPr>
          <w:sz w:val="24"/>
          <w:szCs w:val="24"/>
        </w:rPr>
      </w:pPr>
    </w:p>
    <w:p w:rsidR="00433723" w:rsidRDefault="00433723" w:rsidP="00433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433723" w:rsidRDefault="00433723" w:rsidP="00433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433723" w:rsidRDefault="00433723" w:rsidP="00433723">
      <w:pPr>
        <w:rPr>
          <w:b/>
          <w:sz w:val="24"/>
        </w:rPr>
      </w:pPr>
      <w:r>
        <w:rPr>
          <w:b/>
          <w:sz w:val="24"/>
        </w:rPr>
        <w:t>10 класс</w:t>
      </w:r>
    </w:p>
    <w:p w:rsidR="00433723" w:rsidRDefault="00433723" w:rsidP="00433723">
      <w:r>
        <w:t>Количество часов в год – 238ч., в неделю - 7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8350"/>
      </w:tblGrid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 /№ урока в теме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23" w:rsidRDefault="00433723" w:rsidP="00F70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  <w:p w:rsidR="00433723" w:rsidRDefault="00433723" w:rsidP="00F70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Повторение (10 ч.)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Тождественные преобразования алгебраических выражений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Уравнения с одним неизвестным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 двух уравнений с двумя неизвестными.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систем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задач по теме «Движение»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задач по теме «Работа»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Степень с натуральным показателем.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Функции и их свойства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Входная контрольная работа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Действительные числа (20 ч.)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Целые и рациональные числа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 «Целые и рациональные числа»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Действительные числа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Бесконечно убывающая геометрическая прогрессия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 «Бесконечно убывающая геометрическая прогрессия»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«Действительные числа. Бесконечно убывающая геометрическая прогрессия»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Арифметический корень натуральной степени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Свойства арифметического корня натуральной степени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 «Свойства арифметического корня натуральной степени»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«Свойства корня натуральной степени»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Степень с рациональным и действительным показателем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Свойства степеней с рациональным и действительным показателем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«Свойства степени»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свой</w:t>
            </w:r>
            <w:proofErr w:type="gramStart"/>
            <w:r>
              <w:rPr>
                <w:sz w:val="24"/>
                <w:szCs w:val="24"/>
              </w:rPr>
              <w:t>ств ст</w:t>
            </w:r>
            <w:proofErr w:type="gramEnd"/>
            <w:r>
              <w:rPr>
                <w:sz w:val="24"/>
                <w:szCs w:val="24"/>
              </w:rPr>
              <w:t>епени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Выражения, содержащие степени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Преобразование выражений, содержащих степени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«Выражения, содержащие степени»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 «Степень с рациональным и действительным показателем»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заданий </w:t>
            </w:r>
            <w:r>
              <w:rPr>
                <w:sz w:val="24"/>
                <w:szCs w:val="24"/>
              </w:rPr>
              <w:t>«Степень с рациональным и действительным показателем»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 1«Действительные числа»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Введение. Аксиомы стереометрии. Некоторые следствия из аксиом (5ч)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стереометрии. Аксиомы стереометрии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следствия из аксиом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"Аксиомы стереометрии"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«Применение аксиом стереометрии и их следствий»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Параллельность прямых и плоскостей  (19ч)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Параллельные</w:t>
            </w:r>
            <w:proofErr w:type="gramEnd"/>
            <w:r>
              <w:rPr>
                <w:sz w:val="24"/>
                <w:szCs w:val="24"/>
              </w:rPr>
              <w:t xml:space="preserve"> прямые в пространстве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прямой и плоскости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теме  «Параллельность прямой и плоскости"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«Параллельность прямой и плоскости»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«Параллельность прямой и плоскости»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Скрещивающиеся прямые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sz w:val="24"/>
                <w:szCs w:val="24"/>
              </w:rPr>
              <w:t>сонаправленными</w:t>
            </w:r>
            <w:proofErr w:type="spellEnd"/>
            <w:r>
              <w:rPr>
                <w:sz w:val="24"/>
                <w:szCs w:val="24"/>
              </w:rPr>
              <w:t xml:space="preserve"> сторонами. Угол между </w:t>
            </w:r>
            <w:proofErr w:type="gramStart"/>
            <w:r>
              <w:rPr>
                <w:sz w:val="24"/>
                <w:szCs w:val="24"/>
              </w:rPr>
              <w:t>прямыми</w:t>
            </w:r>
            <w:proofErr w:type="gramEnd"/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«Взаимное расположение прямых в пространстве. Угол между </w:t>
            </w:r>
            <w:proofErr w:type="gramStart"/>
            <w:r>
              <w:rPr>
                <w:sz w:val="24"/>
                <w:szCs w:val="24"/>
              </w:rPr>
              <w:t>прямыми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«Параллельность прямых в пространстве»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№1 « Аксиомы стереометрии. Взаимное расположение </w:t>
            </w:r>
            <w:proofErr w:type="gramStart"/>
            <w:r>
              <w:rPr>
                <w:i/>
                <w:sz w:val="24"/>
                <w:szCs w:val="24"/>
              </w:rPr>
              <w:t>прямых</w:t>
            </w:r>
            <w:proofErr w:type="gramEnd"/>
            <w:r>
              <w:rPr>
                <w:i/>
                <w:sz w:val="24"/>
                <w:szCs w:val="24"/>
              </w:rPr>
              <w:t>, прямой и плоскости"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плоскости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параллельных плоскостей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Тетраэдр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Параллелепипед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 сечений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"Задачи на построение сечений"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"Свойства параллелепипеда"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№2 "Свойства параллельных плоскостей, параллелепипеда. Сечения"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"Параллельность прямых и плоскостей"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Степенная функция (21 ч)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Степенная функция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Свойства и график  степенной функции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степенной функции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 «Степенная функция»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Взаимно обратные функции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взаимно обратных функций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Сложная функция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«Сложная функция»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Равносильные уравнения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Равносильные неравенства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Иррациональные уравнения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иррациональных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«Иррациональные уравнения»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Иррациональные неравенства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иррациональных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«Иррациональные неравенства»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иррациональных уравнений и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 «Степенная функция. Решение уравнений и неравенств»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 2 "Степенная функция" 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Геометрия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Перпендикулярность прямых и плоскостей  (20ч)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Перпендикулярные</w:t>
            </w:r>
            <w:proofErr w:type="gramEnd"/>
            <w:r>
              <w:rPr>
                <w:sz w:val="24"/>
                <w:szCs w:val="24"/>
              </w:rPr>
              <w:t xml:space="preserve"> прямые в пространстве. </w:t>
            </w:r>
            <w:proofErr w:type="gramStart"/>
            <w:r>
              <w:rPr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Теорема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прямой перпендикулярной к плоскости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перпендикулярность прямой и плоскости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"Признак перпендикулярности прямой и плоскости"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"</w:t>
            </w:r>
            <w:proofErr w:type="gramStart"/>
            <w:r>
              <w:rPr>
                <w:sz w:val="24"/>
                <w:szCs w:val="24"/>
              </w:rPr>
              <w:t>Параллельные</w:t>
            </w:r>
            <w:proofErr w:type="gramEnd"/>
            <w:r>
              <w:rPr>
                <w:sz w:val="24"/>
                <w:szCs w:val="24"/>
              </w:rPr>
              <w:t xml:space="preserve"> и перпендикулярные прямые в пространстве"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от точки до плоскости. Теорема о трех перпендикулярах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прямой и плоскостью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"Теорема о трех перпендикулярах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"Угол между прямой и плоскостью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теоремы о трех перпендикулярах при  решении задач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"Угол между прямой и плоскостью. ТТП"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Двугранный угол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прямоугольного параллелепипеда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"Свойства прямоугольного параллелепипеда"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перпендикулярности двух плоскостей"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№3 "Перпендикулярность прямых и плоскостей"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"Перпендикулярность прямых и плоскостей"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Тригонометрические формулы  (31 ч.)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Радианная мера угла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точки вокруг начала координат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«Поворот точки вокруг начала координат»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«Поворот точки вокруг начала координат»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синуса, косинуса и тангенса угла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«Определение синуса, косинуса и тангенса угла»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синуса, косинуса и тангенса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«Знаки синуса, косинуса и тангенса»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формул зависимости между синусом, косинусом и тангенсом 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«Зависимость между синусом, косинусом и тангенсом»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тождества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«Тригонометрические тождества»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тригонометрических тождеств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 и тангенс  для отрицательных углов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«Синус, косинус и тангенс  для отрицательных углов»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формул для преобразования выражений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сложения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«Формулы сложения»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 и тангенс двойного угла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«Синус, косинус и тангенс двойного угла»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 и тангенс половинного угла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118/23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«Синус, косинус и тангенс половинного угла»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 «Формулы приведения»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«Формулы приведения»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формул для преобразования выражений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 разность синусов, сумма и разность косинусов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«Формулы для синусов, косинусов и тангенсов»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формул для преобразования выражений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 3 «Тригонометрические формулы»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Тригонометрические уравнения  (24 ч.)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</w:rPr>
              <w:t xml:space="preserve"> х=а.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уравнений 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</w:rPr>
              <w:t xml:space="preserve"> х=а.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«Уравнение 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</w:rPr>
              <w:t xml:space="preserve"> х=а»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</w:t>
            </w:r>
            <w:r>
              <w:rPr>
                <w:sz w:val="24"/>
                <w:szCs w:val="24"/>
                <w:lang w:val="en-US"/>
              </w:rPr>
              <w:t>sin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=а.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уравнений </w:t>
            </w:r>
            <w:r>
              <w:rPr>
                <w:sz w:val="24"/>
                <w:szCs w:val="24"/>
                <w:lang w:val="en-US"/>
              </w:rPr>
              <w:t>sin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=а.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«Уравнение </w:t>
            </w:r>
            <w:r>
              <w:rPr>
                <w:sz w:val="24"/>
                <w:szCs w:val="24"/>
                <w:lang w:val="en-US"/>
              </w:rPr>
              <w:t>sin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=а»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 </w:t>
            </w:r>
            <w:proofErr w:type="spellStart"/>
            <w:r>
              <w:rPr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sz w:val="24"/>
                <w:szCs w:val="24"/>
              </w:rPr>
              <w:t xml:space="preserve"> х=а.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уравнений  </w:t>
            </w:r>
            <w:proofErr w:type="spellStart"/>
            <w:r>
              <w:rPr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sz w:val="24"/>
                <w:szCs w:val="24"/>
              </w:rPr>
              <w:t xml:space="preserve"> х=а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sz w:val="24"/>
                <w:szCs w:val="24"/>
              </w:rPr>
              <w:t xml:space="preserve"> х=а.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уравнений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sz w:val="24"/>
                <w:szCs w:val="24"/>
              </w:rPr>
              <w:t xml:space="preserve"> х=а.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«Простейшие тригонометрические уравнения»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«Решение тригонометрических уравнений»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 относительно одной из тригонометрических функций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с использованием формул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формул при решении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и не однородные уравнения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однородных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«Однородные и не однородные уравнения» 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147/21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«Тригонометрические уравнения»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148/22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(применение формул)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тригонометрических уравнений 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 4 "Тригонометрические уравнения "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Геометрия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Многогранники  (12ч)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многогранника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Призма. Площадь поверхности призмы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"Площадь поверхности призмы"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"Площадь поверхности призмы"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пирамида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"Пирамида"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"Правильная пирамида"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Усеченная пирамида. Площадь поверхности усеченной пирамиды"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 в пространстве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№4 "Многогранники"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"Многогранники. Площадь поверхности многогранников»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Показательная функция (19 ч.)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функция, её свойства и график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показательной функции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«Показательная функция, её свойства и график»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показательных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«Показательные уравнения»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неравенства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показательных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«Показательные неравенства»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показательных уравнений и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показательных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показательных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показательных 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показательных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и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«Решение систем уравнений и неравенств»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показательных уравнений, неравенств и систем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«Решение показательных уравнений, неравенств и систем»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 5 "Показательная функция"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Геометрия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Векторы в пространстве  (6ч)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векторов. Равенство векторов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Компланарные векторы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вектора по трем компланарным векторам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"Векторы в пространстве"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Логарифмическая функция (25 ч.)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Логарифмы.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Преобразование выражений, содержащих логарифмы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«Логарифмы»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Свойства логарифмов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Применение свойства логарифмов при преобразовании выражений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«Свойства логарифмов»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Десятичные и натуральные логарифмы. Формула перехода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«Десятичные и натуральные логарифмы. Формула перехода»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 «Десятичные и натуральные логарифмы. Формула перехода»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Логарифмическая функция, её свойства и график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графика логарифмической функции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 «Логарифмическая функция, её свойства и график»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Логарифмические уравнения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логарифмических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с использованием формул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«Логарифмические уравнения»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Логарифмические неравенства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логарифмических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 с использованием формул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«Логарифмические неравенства»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уравнения и неравенства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209/22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логарифмических неравенств и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210/23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Закрепление «Логарифмические уравнения и неравенства»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211/24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«Логарифмическая функция»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212/25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 6 "Логарифмическая функция"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Геометрия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Повторение курса геометрии  (6ч)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"Аксиомы стереометрии и их следствия" Повторение "Аксиомы стереометрии и их следствия" Повторение "Аксиомы стереометрии и их следствия"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"Параллельность прямых и плоскостей"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"Перпендикулярность прямых и плоскостей"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К/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№5 "Итоговая"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из ЕГЭ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курса. Решение задач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433723" w:rsidTr="00F7083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Повторение (20 ч.)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Действительные числа. Свойства корня натуральной степени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рациональным и действительным показателем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Степенная функция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уравнений и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формулы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тригонометрических выражений и решение уравнений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Показательная функция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Решение показательных уравнений, неравенств 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Логарифмическая функция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логарифмов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логарифмических уравнений и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 различного вида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неравенств 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систем уравнений и неравенств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заданий по различным темам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заданий из ЕГЭ «Тригонометрические уравнения»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237/19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заданий из ЕГЭ</w:t>
            </w:r>
          </w:p>
        </w:tc>
      </w:tr>
      <w:tr w:rsidR="00433723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23" w:rsidRDefault="00433723" w:rsidP="00F708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заданий. Обобщение курса алгебры и начал математического анализа</w:t>
            </w:r>
          </w:p>
        </w:tc>
      </w:tr>
    </w:tbl>
    <w:p w:rsidR="00433723" w:rsidRDefault="00433723" w:rsidP="00433723">
      <w:pPr>
        <w:jc w:val="center"/>
        <w:rPr>
          <w:b/>
          <w:sz w:val="24"/>
          <w:szCs w:val="24"/>
        </w:rPr>
      </w:pPr>
    </w:p>
    <w:p w:rsidR="00B758EE" w:rsidRDefault="00B758EE">
      <w:bookmarkStart w:id="0" w:name="_GoBack"/>
      <w:bookmarkEnd w:id="0"/>
    </w:p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/>
      </w:rPr>
    </w:lvl>
  </w:abstractNum>
  <w:abstractNum w:abstractNumId="1">
    <w:nsid w:val="06621EF8"/>
    <w:multiLevelType w:val="multilevel"/>
    <w:tmpl w:val="7A7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53EF9"/>
    <w:multiLevelType w:val="multilevel"/>
    <w:tmpl w:val="13B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D0388"/>
    <w:multiLevelType w:val="multilevel"/>
    <w:tmpl w:val="2ED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100A2"/>
    <w:multiLevelType w:val="multilevel"/>
    <w:tmpl w:val="E676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8732B"/>
    <w:multiLevelType w:val="multilevel"/>
    <w:tmpl w:val="26B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E20FB"/>
    <w:multiLevelType w:val="multilevel"/>
    <w:tmpl w:val="E52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73522"/>
    <w:multiLevelType w:val="multilevel"/>
    <w:tmpl w:val="4674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667A2"/>
    <w:multiLevelType w:val="multilevel"/>
    <w:tmpl w:val="DBD8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910BA"/>
    <w:multiLevelType w:val="multilevel"/>
    <w:tmpl w:val="D61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622FC"/>
    <w:multiLevelType w:val="multilevel"/>
    <w:tmpl w:val="C77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03148"/>
    <w:multiLevelType w:val="multilevel"/>
    <w:tmpl w:val="A5AE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26F8A"/>
    <w:multiLevelType w:val="multilevel"/>
    <w:tmpl w:val="AD80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B1147"/>
    <w:multiLevelType w:val="multilevel"/>
    <w:tmpl w:val="049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14"/>
    <w:rsid w:val="00433723"/>
    <w:rsid w:val="007F6914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2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link w:val="a3"/>
    <w:uiPriority w:val="99"/>
    <w:locked/>
    <w:rsid w:val="00433723"/>
  </w:style>
  <w:style w:type="paragraph" w:styleId="a3">
    <w:name w:val="List Paragraph"/>
    <w:basedOn w:val="a"/>
    <w:link w:val="1"/>
    <w:uiPriority w:val="99"/>
    <w:qFormat/>
    <w:rsid w:val="004337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2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link w:val="a3"/>
    <w:uiPriority w:val="99"/>
    <w:locked/>
    <w:rsid w:val="00433723"/>
  </w:style>
  <w:style w:type="paragraph" w:styleId="a3">
    <w:name w:val="List Paragraph"/>
    <w:basedOn w:val="a"/>
    <w:link w:val="1"/>
    <w:uiPriority w:val="99"/>
    <w:qFormat/>
    <w:rsid w:val="004337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5656</Words>
  <Characters>32240</Characters>
  <Application>Microsoft Office Word</Application>
  <DocSecurity>0</DocSecurity>
  <Lines>268</Lines>
  <Paragraphs>75</Paragraphs>
  <ScaleCrop>false</ScaleCrop>
  <Company/>
  <LinksUpToDate>false</LinksUpToDate>
  <CharactersWithSpaces>37821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2022-11-21T08:43:00Z</dcterms:created>
  <dcterms:modified xsi:type="dcterms:W3CDTF">2022-11-21T08:44:00Z</dcterms:modified>
</cp:coreProperties>
</file>