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3C5" w:rsidRPr="00C55B25" w:rsidRDefault="00FC63C5" w:rsidP="00B07C04">
      <w:pPr>
        <w:widowControl w:val="0"/>
        <w:spacing w:after="0" w:line="240" w:lineRule="auto"/>
        <w:ind w:left="354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r w:rsidR="003C2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86CA6">
        <w:rPr>
          <w:rFonts w:ascii="PT Astra Serif" w:hAnsi="PT Astra Serif" w:cs="Times New Roman"/>
          <w:b/>
          <w:sz w:val="24"/>
          <w:szCs w:val="24"/>
        </w:rPr>
        <w:t>23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26031F" w:rsidRPr="00C55B25">
        <w:rPr>
          <w:rFonts w:ascii="PT Astra Serif" w:hAnsi="PT Astra Serif" w:cs="Times New Roman"/>
          <w:b/>
          <w:sz w:val="24"/>
          <w:szCs w:val="24"/>
        </w:rPr>
        <w:t>11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B07C04">
        <w:rPr>
          <w:rFonts w:ascii="PT Astra Serif" w:hAnsi="PT Astra Serif" w:cs="Times New Roman"/>
          <w:b/>
          <w:sz w:val="24"/>
          <w:szCs w:val="24"/>
        </w:rPr>
        <w:t>2022</w:t>
      </w:r>
    </w:p>
    <w:p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B07C04">
        <w:rPr>
          <w:rFonts w:ascii="PT Astra Serif" w:hAnsi="PT Astra Serif" w:cs="Times New Roman"/>
          <w:sz w:val="24"/>
          <w:szCs w:val="24"/>
        </w:rPr>
        <w:t>2022</w:t>
      </w:r>
      <w:r w:rsidR="0050604E" w:rsidRPr="00C55B25">
        <w:rPr>
          <w:rFonts w:ascii="PT Astra Serif" w:hAnsi="PT Astra Serif" w:cs="Times New Roman"/>
          <w:sz w:val="24"/>
          <w:szCs w:val="24"/>
        </w:rPr>
        <w:t>-</w:t>
      </w:r>
      <w:r w:rsidR="00B07C04">
        <w:rPr>
          <w:rFonts w:ascii="PT Astra Serif" w:hAnsi="PT Astra Serif" w:cs="Times New Roman"/>
          <w:sz w:val="24"/>
          <w:szCs w:val="24"/>
        </w:rPr>
        <w:t>2023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3C2FF7" w:rsidRPr="00C55B25">
        <w:rPr>
          <w:rFonts w:ascii="PT Astra Serif" w:hAnsi="PT Astra Serif" w:cs="Times New Roman"/>
          <w:sz w:val="24"/>
          <w:szCs w:val="24"/>
        </w:rPr>
        <w:t>Г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ода по следующим предметам: </w:t>
      </w:r>
      <w:r w:rsidR="00AA687B">
        <w:rPr>
          <w:rFonts w:ascii="PT Astra Serif" w:hAnsi="PT Astra Serif" w:cs="Times New Roman"/>
          <w:sz w:val="24"/>
          <w:szCs w:val="24"/>
        </w:rPr>
        <w:t>немецкий язык, обществознание</w:t>
      </w:r>
      <w:r w:rsidR="003C2FF7">
        <w:rPr>
          <w:rFonts w:ascii="PT Astra Serif" w:hAnsi="PT Astra Serif" w:cs="Times New Roman"/>
          <w:sz w:val="24"/>
          <w:szCs w:val="24"/>
        </w:rPr>
        <w:t xml:space="preserve">, экология, </w:t>
      </w:r>
      <w:r w:rsidR="003C2FF7" w:rsidRPr="004C7211">
        <w:rPr>
          <w:rFonts w:ascii="PT Astra Serif" w:hAnsi="PT Astra Serif" w:cs="Times New Roman"/>
          <w:bCs/>
          <w:sz w:val="24"/>
          <w:szCs w:val="24"/>
        </w:rPr>
        <w:t>география</w:t>
      </w:r>
      <w:r w:rsidR="004C721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7211" w:rsidRPr="00386CA6">
        <w:rPr>
          <w:rFonts w:ascii="PT Astra Serif" w:hAnsi="PT Astra Serif" w:cs="Times New Roman"/>
          <w:bCs/>
          <w:sz w:val="24"/>
          <w:szCs w:val="24"/>
        </w:rPr>
        <w:t>литературе, технологии, астрономии</w:t>
      </w:r>
      <w:r w:rsidR="00386CA6">
        <w:rPr>
          <w:rFonts w:ascii="PT Astra Serif" w:hAnsi="PT Astra Serif" w:cs="Times New Roman"/>
          <w:b/>
          <w:sz w:val="24"/>
          <w:szCs w:val="24"/>
        </w:rPr>
        <w:t>, английскому языку, биологии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. </w:t>
      </w:r>
    </w:p>
    <w:p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ВсОШ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5243F9" w:rsidRPr="00C55B25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5243F9" w:rsidRP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243F9">
              <w:rPr>
                <w:rFonts w:ascii="PT Astra Serif" w:hAnsi="PT Astra Serif" w:cs="Times New Roman"/>
                <w:sz w:val="24"/>
                <w:szCs w:val="24"/>
                <w:highlight w:val="yellow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5243F9" w:rsidRPr="00C55B25" w:rsidTr="00856533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</w:tr>
      <w:tr w:rsidR="005243F9" w:rsidRPr="00C55B25" w:rsidTr="0005239E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5243F9" w:rsidRPr="00C55B25" w:rsidTr="003C2FF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</w:tr>
      <w:tr w:rsidR="005243F9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5243F9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5243F9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(ТТ)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(КД)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:rsidTr="00386CA6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5243F9" w:rsidRPr="00C55B25" w:rsidTr="00F34B9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F34B94" w:rsidRPr="00C55B25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F34B94" w:rsidRDefault="00F34B94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bookmarkEnd w:id="1"/>
    </w:tbl>
    <w:p w:rsidR="00FD088C" w:rsidRDefault="00FD088C">
      <w:pPr>
        <w:rPr>
          <w:rFonts w:ascii="PT Astra Serif" w:hAnsi="PT Astra Serif" w:cs="Times New Roman"/>
          <w:sz w:val="24"/>
          <w:szCs w:val="24"/>
        </w:rPr>
      </w:pPr>
    </w:p>
    <w:p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:rsidR="005243F9" w:rsidRDefault="005243F9">
      <w:pPr>
        <w:rPr>
          <w:rFonts w:ascii="PT Astra Serif" w:hAnsi="PT Astra Serif" w:cs="Times New Roman"/>
          <w:sz w:val="24"/>
          <w:szCs w:val="24"/>
        </w:rPr>
      </w:pPr>
    </w:p>
    <w:p w:rsidR="005243F9" w:rsidRDefault="005243F9">
      <w:pPr>
        <w:rPr>
          <w:rFonts w:ascii="PT Astra Serif" w:hAnsi="PT Astra Serif" w:cs="Times New Roman"/>
          <w:sz w:val="24"/>
          <w:szCs w:val="24"/>
        </w:rPr>
      </w:pPr>
    </w:p>
    <w:p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386CA6" w:rsidRPr="00C55B25" w:rsidTr="007815A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386CA6" w:rsidRPr="00C55B25" w:rsidTr="007815A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</w:tr>
      <w:tr w:rsidR="00386CA6" w:rsidRPr="00C55B25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5243F9" w:rsidRPr="00C55B25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</w:tbl>
    <w:p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 М.В.</w:t>
      </w:r>
    </w:p>
    <w:p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p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sectPr w:rsidR="00B07C04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71"/>
    <w:rsid w:val="000460A8"/>
    <w:rsid w:val="0005239E"/>
    <w:rsid w:val="000E182D"/>
    <w:rsid w:val="0013495F"/>
    <w:rsid w:val="001D4752"/>
    <w:rsid w:val="00224D4A"/>
    <w:rsid w:val="002503B3"/>
    <w:rsid w:val="0026031F"/>
    <w:rsid w:val="002E265E"/>
    <w:rsid w:val="002F6237"/>
    <w:rsid w:val="00321076"/>
    <w:rsid w:val="003715FB"/>
    <w:rsid w:val="00386CA6"/>
    <w:rsid w:val="003A0DCA"/>
    <w:rsid w:val="003B1ED2"/>
    <w:rsid w:val="003C2FF7"/>
    <w:rsid w:val="003D122E"/>
    <w:rsid w:val="003E434A"/>
    <w:rsid w:val="0045034B"/>
    <w:rsid w:val="004C7211"/>
    <w:rsid w:val="004D07F8"/>
    <w:rsid w:val="0050105C"/>
    <w:rsid w:val="0050604E"/>
    <w:rsid w:val="00511F71"/>
    <w:rsid w:val="005220B5"/>
    <w:rsid w:val="005243F9"/>
    <w:rsid w:val="00573D6D"/>
    <w:rsid w:val="00575194"/>
    <w:rsid w:val="006131CE"/>
    <w:rsid w:val="0064752C"/>
    <w:rsid w:val="006F6AA5"/>
    <w:rsid w:val="00802701"/>
    <w:rsid w:val="008E11FE"/>
    <w:rsid w:val="009565CA"/>
    <w:rsid w:val="00993799"/>
    <w:rsid w:val="009C0BAD"/>
    <w:rsid w:val="009D1466"/>
    <w:rsid w:val="00A2404C"/>
    <w:rsid w:val="00A52F13"/>
    <w:rsid w:val="00A553BD"/>
    <w:rsid w:val="00AA687B"/>
    <w:rsid w:val="00AD3C29"/>
    <w:rsid w:val="00B047E2"/>
    <w:rsid w:val="00B07C04"/>
    <w:rsid w:val="00B53838"/>
    <w:rsid w:val="00BA62EE"/>
    <w:rsid w:val="00C33B67"/>
    <w:rsid w:val="00C55B25"/>
    <w:rsid w:val="00C87D67"/>
    <w:rsid w:val="00C932C6"/>
    <w:rsid w:val="00CC0434"/>
    <w:rsid w:val="00D43823"/>
    <w:rsid w:val="00D45BDF"/>
    <w:rsid w:val="00DD699E"/>
    <w:rsid w:val="00DE0C69"/>
    <w:rsid w:val="00E40976"/>
    <w:rsid w:val="00EC3A61"/>
    <w:rsid w:val="00F34B94"/>
    <w:rsid w:val="00F878BF"/>
    <w:rsid w:val="00FA0213"/>
    <w:rsid w:val="00FC63C5"/>
    <w:rsid w:val="00FD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36C8"/>
  <w15:docId w15:val="{5428946A-FCA4-4E4A-8FC8-1ED9908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B428-B6AE-4F93-9125-6E193CE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10</cp:revision>
  <cp:lastPrinted>2021-12-03T09:21:00Z</cp:lastPrinted>
  <dcterms:created xsi:type="dcterms:W3CDTF">2022-11-14T07:42:00Z</dcterms:created>
  <dcterms:modified xsi:type="dcterms:W3CDTF">2022-11-23T12:19:00Z</dcterms:modified>
</cp:coreProperties>
</file>