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0" w:rsidRDefault="00605870" w:rsidP="00605870">
      <w:pPr>
        <w:jc w:val="center"/>
        <w:rPr>
          <w:b/>
        </w:rPr>
      </w:pPr>
      <w:r>
        <w:rPr>
          <w:b/>
        </w:rPr>
        <w:t>2.2.2.11. ТЕХНОЛОГИЯ</w:t>
      </w:r>
    </w:p>
    <w:p w:rsidR="00605870" w:rsidRDefault="00605870" w:rsidP="00605870">
      <w:pPr>
        <w:jc w:val="center"/>
        <w:rPr>
          <w:b/>
        </w:rPr>
      </w:pPr>
    </w:p>
    <w:p w:rsidR="00605870" w:rsidRDefault="00605870" w:rsidP="00605870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605870" w:rsidRDefault="00605870" w:rsidP="00605870">
      <w:pPr>
        <w:jc w:val="both"/>
        <w:rPr>
          <w:b/>
          <w:lang w:eastAsia="en-US"/>
        </w:rPr>
      </w:pPr>
      <w:r>
        <w:rPr>
          <w:b/>
          <w:lang w:eastAsia="en-US"/>
        </w:rPr>
        <w:t>Личностные результаты: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6. Формирование эстетических потребностей, ценностей и чувств.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7. Развитие навыков сотрудничества </w:t>
      </w:r>
      <w:proofErr w:type="gramStart"/>
      <w:r>
        <w:rPr>
          <w:lang w:eastAsia="en-US"/>
        </w:rPr>
        <w:t>со</w:t>
      </w:r>
      <w:proofErr w:type="gramEnd"/>
      <w:r>
        <w:rPr>
          <w:lang w:eastAsia="en-US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8. Формирование установки на безопасный и здоровый образ жизни.</w:t>
      </w:r>
    </w:p>
    <w:p w:rsidR="00605870" w:rsidRDefault="00605870" w:rsidP="0060587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Метапредметные</w:t>
      </w:r>
      <w:proofErr w:type="spellEnd"/>
      <w:r>
        <w:rPr>
          <w:b/>
          <w:bCs/>
          <w:color w:val="000000"/>
          <w:lang w:eastAsia="en-US"/>
        </w:rPr>
        <w:t xml:space="preserve"> результаты: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2. Освоение способов решения проблем творческого и поискового характера.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4. Использование знаково-символических сре</w:t>
      </w:r>
      <w:proofErr w:type="gramStart"/>
      <w:r>
        <w:rPr>
          <w:lang w:eastAsia="en-US"/>
        </w:rPr>
        <w:t>дств пр</w:t>
      </w:r>
      <w:proofErr w:type="gramEnd"/>
      <w:r>
        <w:rPr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5. </w:t>
      </w:r>
      <w:proofErr w:type="gramStart"/>
      <w:r>
        <w:rPr>
          <w:lang w:eastAsia="en-US"/>
        </w:rPr>
        <w:t>Использование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>
        <w:rPr>
          <w:lang w:eastAsia="en-US"/>
        </w:rPr>
        <w:t>- и графическим сопровождением, соблюдать нормы информационной избирательности, этики и этикета.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05870" w:rsidRDefault="00605870" w:rsidP="00605870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05870" w:rsidRDefault="00605870" w:rsidP="00605870">
      <w:pPr>
        <w:keepLines/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9. Овладение базовыми предметными и </w:t>
      </w:r>
      <w:proofErr w:type="spellStart"/>
      <w:r>
        <w:rPr>
          <w:lang w:eastAsia="en-US"/>
        </w:rPr>
        <w:t>межпредметными</w:t>
      </w:r>
      <w:proofErr w:type="spellEnd"/>
      <w:r>
        <w:rPr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605870" w:rsidRDefault="00605870" w:rsidP="0060587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Предметные результаты:</w:t>
      </w:r>
    </w:p>
    <w:p w:rsidR="00605870" w:rsidRDefault="00605870" w:rsidP="0060587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605870" w:rsidRDefault="00605870" w:rsidP="00605870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605870" w:rsidRDefault="00605870" w:rsidP="00605870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уважительно относиться к труду людей;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понимать </w:t>
      </w:r>
      <w:proofErr w:type="spellStart"/>
      <w:r>
        <w:rPr>
          <w:i/>
          <w:spacing w:val="2"/>
          <w:sz w:val="24"/>
        </w:rPr>
        <w:t>культурно</w:t>
      </w:r>
      <w:r>
        <w:rPr>
          <w:i/>
          <w:spacing w:val="2"/>
          <w:sz w:val="24"/>
        </w:rPr>
        <w:softHyphen/>
        <w:t>историческую</w:t>
      </w:r>
      <w:proofErr w:type="spellEnd"/>
      <w:r>
        <w:rPr>
          <w:i/>
          <w:spacing w:val="2"/>
          <w:sz w:val="24"/>
        </w:rPr>
        <w:t xml:space="preserve"> ценность тради</w:t>
      </w:r>
      <w:r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>
        <w:rPr>
          <w:i/>
          <w:sz w:val="24"/>
        </w:rPr>
        <w:t>династий</w:t>
      </w:r>
      <w:proofErr w:type="gramEnd"/>
      <w:r>
        <w:rPr>
          <w:i/>
          <w:sz w:val="24"/>
        </w:rPr>
        <w:t xml:space="preserve"> как своего региона, так и страны, и уважать их;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i/>
          <w:sz w:val="24"/>
        </w:rPr>
        <w:t>комплексные работы, социальные услуги).</w:t>
      </w:r>
    </w:p>
    <w:p w:rsidR="00605870" w:rsidRDefault="00605870" w:rsidP="0060587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605870" w:rsidRDefault="00605870" w:rsidP="00605870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на основе полученных представлений о многообразии </w:t>
      </w:r>
      <w:r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>
        <w:rPr>
          <w:sz w:val="24"/>
        </w:rPr>
        <w:t>декоративно</w:t>
      </w:r>
      <w:r>
        <w:rPr>
          <w:sz w:val="24"/>
        </w:rPr>
        <w:softHyphen/>
        <w:t>художественным</w:t>
      </w:r>
      <w:proofErr w:type="spellEnd"/>
      <w:r>
        <w:rPr>
          <w:sz w:val="24"/>
        </w:rPr>
        <w:t xml:space="preserve"> и конструктивным свойствам в соответствии с поставленной задачей;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pacing w:val="-4"/>
          <w:sz w:val="24"/>
        </w:rPr>
      </w:pPr>
      <w:r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pacing w:val="-2"/>
          <w:sz w:val="24"/>
        </w:rPr>
      </w:pPr>
      <w:proofErr w:type="gramStart"/>
      <w:r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pacing w:val="-2"/>
          <w:sz w:val="24"/>
        </w:rPr>
      </w:pPr>
      <w:r>
        <w:rPr>
          <w:spacing w:val="-2"/>
          <w:sz w:val="24"/>
        </w:rPr>
        <w:t>выполнять символические действия моделирования и пре</w:t>
      </w:r>
      <w:r>
        <w:rPr>
          <w:spacing w:val="2"/>
          <w:sz w:val="24"/>
        </w:rPr>
        <w:t xml:space="preserve">образования модели и работать с простейшей технической </w:t>
      </w:r>
      <w:r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605870" w:rsidRDefault="00605870" w:rsidP="00605870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>
        <w:rPr>
          <w:i/>
          <w:sz w:val="24"/>
        </w:rPr>
        <w:t>декоративно</w:t>
      </w:r>
      <w:r>
        <w:rPr>
          <w:i/>
          <w:sz w:val="24"/>
        </w:rPr>
        <w:softHyphen/>
        <w:t>художественной</w:t>
      </w:r>
      <w:proofErr w:type="spellEnd"/>
      <w:r>
        <w:rPr>
          <w:i/>
          <w:sz w:val="24"/>
        </w:rPr>
        <w:t xml:space="preserve"> задачей.</w:t>
      </w:r>
    </w:p>
    <w:p w:rsidR="00605870" w:rsidRDefault="00605870" w:rsidP="0060587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605870" w:rsidRDefault="00605870" w:rsidP="00605870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анализировать устройство изделия: выделять детали, их </w:t>
      </w:r>
      <w:r>
        <w:rPr>
          <w:sz w:val="24"/>
        </w:rPr>
        <w:t>форму, определять взаимное расположение, виды соединения деталей;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lastRenderedPageBreak/>
        <w:t>изготавливать несложные конструкции изделий по ри</w:t>
      </w:r>
      <w:r>
        <w:rPr>
          <w:sz w:val="24"/>
        </w:rPr>
        <w:t>сунку, простейшему чертежу или эскизу, образцу и доступным заданным условиям.</w:t>
      </w:r>
    </w:p>
    <w:p w:rsidR="00605870" w:rsidRDefault="00605870" w:rsidP="00605870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>
        <w:rPr>
          <w:i/>
          <w:spacing w:val="-2"/>
          <w:sz w:val="24"/>
        </w:rPr>
        <w:t xml:space="preserve">определённой </w:t>
      </w:r>
      <w:proofErr w:type="spellStart"/>
      <w:r>
        <w:rPr>
          <w:i/>
          <w:spacing w:val="-2"/>
          <w:sz w:val="24"/>
        </w:rPr>
        <w:t>художественно</w:t>
      </w:r>
      <w:r>
        <w:rPr>
          <w:i/>
          <w:spacing w:val="-2"/>
          <w:sz w:val="24"/>
        </w:rPr>
        <w:softHyphen/>
        <w:t>эстетической</w:t>
      </w:r>
      <w:proofErr w:type="spellEnd"/>
      <w:r>
        <w:rPr>
          <w:i/>
          <w:spacing w:val="-2"/>
          <w:sz w:val="24"/>
        </w:rPr>
        <w:t xml:space="preserve"> информации; </w:t>
      </w:r>
      <w:r>
        <w:rPr>
          <w:i/>
          <w:sz w:val="24"/>
        </w:rPr>
        <w:t>воплощать этот образ в материале.</w:t>
      </w:r>
    </w:p>
    <w:p w:rsidR="00605870" w:rsidRDefault="00605870" w:rsidP="0060587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605870" w:rsidRDefault="00605870" w:rsidP="00605870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выполнять на основе знакомства с персональным ком</w:t>
      </w:r>
      <w:r>
        <w:rPr>
          <w:spacing w:val="-2"/>
          <w:sz w:val="24"/>
        </w:rPr>
        <w:t>пьютером как техническим средством, его основными устрой</w:t>
      </w:r>
      <w:r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spacing w:val="2"/>
          <w:sz w:val="24"/>
        </w:rPr>
        <w:t xml:space="preserve">зрения, нервной системы, </w:t>
      </w:r>
      <w:proofErr w:type="spellStart"/>
      <w:r>
        <w:rPr>
          <w:spacing w:val="2"/>
          <w:sz w:val="24"/>
        </w:rPr>
        <w:t>опорно</w:t>
      </w:r>
      <w:r>
        <w:rPr>
          <w:spacing w:val="2"/>
          <w:sz w:val="24"/>
        </w:rPr>
        <w:softHyphen/>
        <w:t>двигательного</w:t>
      </w:r>
      <w:proofErr w:type="spellEnd"/>
      <w:r>
        <w:rPr>
          <w:spacing w:val="2"/>
          <w:sz w:val="24"/>
        </w:rPr>
        <w:t xml:space="preserve"> аппарата </w:t>
      </w:r>
      <w:r>
        <w:rPr>
          <w:sz w:val="24"/>
        </w:rPr>
        <w:t>эр</w:t>
      </w:r>
      <w:r>
        <w:rPr>
          <w:spacing w:val="2"/>
          <w:sz w:val="24"/>
        </w:rPr>
        <w:t xml:space="preserve">гономичные приёмы работы; выполнять компенсирующие </w:t>
      </w:r>
      <w:r>
        <w:rPr>
          <w:sz w:val="24"/>
        </w:rPr>
        <w:t>физические упражнения (</w:t>
      </w:r>
      <w:proofErr w:type="spellStart"/>
      <w:r>
        <w:rPr>
          <w:sz w:val="24"/>
        </w:rPr>
        <w:t>мини</w:t>
      </w:r>
      <w:r>
        <w:rPr>
          <w:sz w:val="24"/>
        </w:rPr>
        <w:softHyphen/>
        <w:t>зарядку</w:t>
      </w:r>
      <w:proofErr w:type="spellEnd"/>
      <w:r>
        <w:rPr>
          <w:sz w:val="24"/>
        </w:rPr>
        <w:t>);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пользоваться компьютером для поиска и воспроизведения необходимой информации;</w:t>
      </w:r>
    </w:p>
    <w:p w:rsidR="00605870" w:rsidRDefault="00605870" w:rsidP="00605870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пользоваться компьютером для решения доступных учеб</w:t>
      </w:r>
      <w:r>
        <w:rPr>
          <w:spacing w:val="2"/>
          <w:sz w:val="24"/>
        </w:rPr>
        <w:t>ных задач с простыми информационными объектами (тек</w:t>
      </w:r>
      <w:r>
        <w:rPr>
          <w:sz w:val="24"/>
        </w:rPr>
        <w:t>стом, рисунками, доступными электронными ресурсами).</w:t>
      </w:r>
    </w:p>
    <w:p w:rsidR="00605870" w:rsidRDefault="00605870" w:rsidP="00605870">
      <w:pPr>
        <w:pStyle w:val="a8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05870" w:rsidRDefault="00605870" w:rsidP="00605870">
      <w:pPr>
        <w:jc w:val="center"/>
        <w:rPr>
          <w:b/>
        </w:rPr>
      </w:pPr>
    </w:p>
    <w:p w:rsidR="00605870" w:rsidRDefault="00605870" w:rsidP="00605870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605870" w:rsidRDefault="00605870" w:rsidP="00605870"/>
    <w:p w:rsidR="00605870" w:rsidRDefault="00605870" w:rsidP="00605870">
      <w:pPr>
        <w:rPr>
          <w:b/>
        </w:rPr>
      </w:pPr>
      <w:r>
        <w:rPr>
          <w:b/>
        </w:rPr>
        <w:t>2 класс.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 xml:space="preserve">1.Общекультурные и </w:t>
      </w:r>
      <w:proofErr w:type="spellStart"/>
      <w:r>
        <w:rPr>
          <w:rStyle w:val="c16"/>
          <w:b/>
          <w:bCs/>
          <w:color w:val="000000"/>
        </w:rPr>
        <w:t>общетрудовые</w:t>
      </w:r>
      <w:proofErr w:type="spellEnd"/>
      <w:r>
        <w:rPr>
          <w:rStyle w:val="c16"/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Трудовая деятельность и её значение в жизни человека. </w:t>
      </w:r>
      <w:proofErr w:type="gramStart"/>
      <w:r>
        <w:rPr>
          <w:color w:val="00000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color w:val="00000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rPr>
          <w:color w:val="000000"/>
        </w:rPr>
        <w:t>индивидуальных проектов</w:t>
      </w:r>
      <w:proofErr w:type="gramEnd"/>
      <w:r>
        <w:rPr>
          <w:color w:val="000000"/>
        </w:rPr>
        <w:t xml:space="preserve">.  Культура межличностных отношений в совместной деятельности. Результат проектной </w:t>
      </w:r>
      <w:r>
        <w:rPr>
          <w:color w:val="000000"/>
        </w:rPr>
        <w:lastRenderedPageBreak/>
        <w:t>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05870" w:rsidRDefault="00605870" w:rsidP="006058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Выполнение элементарных расчетов стоимости изготавливаемого изделия.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2. Технология ручной обработки материалов. Элементы графической грамоты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Подготовка материалов к работе. Экономное расходование материалов. Выбор </w:t>
      </w:r>
      <w:r>
        <w:rPr>
          <w:b/>
          <w:bCs/>
          <w:i/>
          <w:iCs/>
          <w:color w:val="000000"/>
        </w:rPr>
        <w:t>и замена</w:t>
      </w:r>
      <w:r>
        <w:rPr>
          <w:color w:val="000000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color w:val="000000"/>
        </w:rPr>
        <w:t>Называние,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color w:val="00000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color w:val="000000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color w:val="00000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3. Конструирование и моделирование</w:t>
      </w:r>
    </w:p>
    <w:p w:rsidR="00605870" w:rsidRDefault="00605870" w:rsidP="00605870">
      <w:pPr>
        <w:shd w:val="clear" w:color="auto" w:fill="FFFFFF"/>
        <w:ind w:firstLine="358"/>
        <w:jc w:val="both"/>
        <w:rPr>
          <w:color w:val="000000"/>
        </w:rPr>
      </w:pPr>
      <w:r>
        <w:rPr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05870" w:rsidRDefault="00605870" w:rsidP="00605870">
      <w:pPr>
        <w:shd w:val="clear" w:color="auto" w:fill="FFFFFF"/>
        <w:ind w:firstLine="358"/>
        <w:jc w:val="both"/>
        <w:rPr>
          <w:color w:val="000000"/>
        </w:rPr>
      </w:pPr>
      <w:r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605870" w:rsidRDefault="00605870" w:rsidP="00605870">
      <w:pPr>
        <w:shd w:val="clear" w:color="auto" w:fill="FFFFFF"/>
        <w:ind w:firstLine="358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4. Практика работы на компьютере</w:t>
      </w:r>
    </w:p>
    <w:p w:rsidR="00605870" w:rsidRDefault="00605870" w:rsidP="00605870">
      <w:pPr>
        <w:shd w:val="clear" w:color="auto" w:fill="FFFFFF"/>
        <w:ind w:firstLine="358"/>
        <w:jc w:val="both"/>
        <w:rPr>
          <w:color w:val="000000"/>
        </w:rPr>
      </w:pPr>
      <w:r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</w:t>
      </w:r>
      <w:r>
        <w:rPr>
          <w:color w:val="000000"/>
        </w:rPr>
        <w:lastRenderedPageBreak/>
        <w:t>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>).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color w:val="000000"/>
        </w:rPr>
        <w:t xml:space="preserve"> Создание небольшого текста по интересной  детям тематике. Вывод текста на принтер. Использование рисунков из ресурса компьютера, программ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 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b/>
          <w:bCs/>
          <w:color w:val="000000"/>
          <w:szCs w:val="21"/>
        </w:rPr>
        <w:t>Структура курса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color w:val="000000"/>
        </w:rPr>
        <w:t>«Здравствуй, дорогой друг!»</w:t>
      </w:r>
      <w:r>
        <w:rPr>
          <w:b/>
          <w:color w:val="000000"/>
        </w:rPr>
        <w:t xml:space="preserve"> </w:t>
      </w:r>
      <w:r>
        <w:rPr>
          <w:rStyle w:val="c2"/>
          <w:color w:val="000000"/>
          <w:szCs w:val="21"/>
        </w:rPr>
        <w:t>(1 час)</w:t>
      </w:r>
      <w:r>
        <w:rPr>
          <w:rStyle w:val="c2"/>
          <w:b/>
          <w:bCs/>
          <w:color w:val="000000"/>
          <w:szCs w:val="21"/>
        </w:rPr>
        <w:t>,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color w:val="000000"/>
          <w:szCs w:val="21"/>
        </w:rPr>
        <w:t>«Человек и земля» (23 часа),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color w:val="000000"/>
          <w:szCs w:val="21"/>
        </w:rPr>
        <w:t>«Человек и вода» (3 часа),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color w:val="000000"/>
          <w:szCs w:val="21"/>
        </w:rPr>
        <w:t>«Человек и воздух» (3 часа),</w:t>
      </w:r>
    </w:p>
    <w:p w:rsidR="00605870" w:rsidRDefault="00605870" w:rsidP="00605870">
      <w:pPr>
        <w:pStyle w:val="c14"/>
        <w:shd w:val="clear" w:color="auto" w:fill="FFFFFF"/>
        <w:spacing w:before="0" w:beforeAutospacing="0" w:after="0" w:afterAutospacing="0"/>
        <w:ind w:left="356"/>
        <w:jc w:val="both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color w:val="000000"/>
          <w:szCs w:val="21"/>
        </w:rPr>
        <w:t>«Человек и информация» (4 часа),</w:t>
      </w:r>
    </w:p>
    <w:p w:rsidR="00605870" w:rsidRDefault="00605870" w:rsidP="00605870">
      <w:pPr>
        <w:rPr>
          <w:b/>
          <w:i/>
          <w:color w:val="000000"/>
        </w:rPr>
      </w:pPr>
    </w:p>
    <w:p w:rsidR="00605870" w:rsidRDefault="00605870" w:rsidP="00605870">
      <w:pPr>
        <w:rPr>
          <w:b/>
        </w:rPr>
      </w:pPr>
      <w:r>
        <w:rPr>
          <w:b/>
        </w:rPr>
        <w:t>3 класс.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t>Раздел 1 «Как работать с учебником» (1 ч.)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  <w:proofErr w:type="gramStart"/>
      <w:r>
        <w:rPr>
          <w:rFonts w:ascii="Times New Roman" w:hAnsi="Times New Roman" w:cs="Times New Roman"/>
        </w:rPr>
        <w:t>изученного</w:t>
      </w:r>
      <w:proofErr w:type="gramEnd"/>
      <w:r>
        <w:rPr>
          <w:rFonts w:ascii="Times New Roman" w:hAnsi="Times New Roman" w:cs="Times New Roman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t>Раздел 2 «Человек и Земля» (20 ч.)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Архитектура</w:t>
      </w:r>
      <w:r>
        <w:rPr>
          <w:rFonts w:ascii="Times New Roman" w:hAnsi="Times New Roman" w:cs="Times New Roman"/>
        </w:rPr>
        <w:t>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Городские постройки.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Парк</w:t>
      </w:r>
      <w:r>
        <w:rPr>
          <w:rFonts w:ascii="Times New Roman" w:hAnsi="Times New Roman" w:cs="Times New Roman"/>
        </w:rPr>
        <w:t>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Изготовление тканей.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</w:t>
      </w:r>
      <w:proofErr w:type="spellStart"/>
      <w:r>
        <w:rPr>
          <w:rFonts w:ascii="Times New Roman" w:hAnsi="Times New Roman" w:cs="Times New Roman"/>
        </w:rPr>
        <w:t>утк</w:t>
      </w:r>
      <w:proofErr w:type="spellEnd"/>
      <w:r>
        <w:rPr>
          <w:rFonts w:ascii="Times New Roman" w:hAnsi="Times New Roman" w:cs="Times New Roman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Вязание.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605870" w:rsidRDefault="00605870" w:rsidP="00605870">
      <w:pPr>
        <w:pStyle w:val="ParagraphStyle"/>
        <w:keepNext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Одежда для карнавала.</w:t>
      </w:r>
    </w:p>
    <w:p w:rsidR="00605870" w:rsidRDefault="00605870" w:rsidP="00605870">
      <w:pPr>
        <w:pStyle w:val="ParagraphStyle"/>
        <w:keepLines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Бисероплетение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Кафе.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Фруктовый завтрак.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Колпачок-цыпленок.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Сервировка стола к завтраку. Сохранение блюда </w:t>
      </w:r>
      <w:proofErr w:type="gramStart"/>
      <w:r>
        <w:rPr>
          <w:rFonts w:ascii="Times New Roman" w:hAnsi="Times New Roman" w:cs="Times New Roman"/>
        </w:rPr>
        <w:t>теплым</w:t>
      </w:r>
      <w:proofErr w:type="gramEnd"/>
      <w:r>
        <w:rPr>
          <w:rFonts w:ascii="Times New Roman" w:hAnsi="Times New Roman" w:cs="Times New Roman"/>
        </w:rPr>
        <w:t>. Свойства синтепона. Работа с тканью. Изготовление колпачка для яиц.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Бутерброды.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Салфетница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Магазин подарков.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605870" w:rsidRDefault="00605870" w:rsidP="00605870">
      <w:pPr>
        <w:pStyle w:val="ParagraphStyle"/>
        <w:keepNext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Золотистая соломка.</w:t>
      </w:r>
    </w:p>
    <w:p w:rsidR="00605870" w:rsidRDefault="00605870" w:rsidP="00605870">
      <w:pPr>
        <w:pStyle w:val="ParagraphStyle"/>
        <w:keepLines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Упаковка подарков.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Автомастерская.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Грузовик.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lastRenderedPageBreak/>
        <w:t>Раздел 3 «Человек и вода» (4 ч.)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Мосты.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Водный транспорт.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транспорт. Виды водного транспорта.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Океанариум.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605870" w:rsidRDefault="00605870" w:rsidP="00605870">
      <w:pPr>
        <w:pStyle w:val="ParagraphStyle"/>
        <w:keepNext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«Океанариум».</w:t>
      </w:r>
    </w:p>
    <w:p w:rsidR="00605870" w:rsidRDefault="00605870" w:rsidP="00605870">
      <w:pPr>
        <w:pStyle w:val="ParagraphStyle"/>
        <w:keepLines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Фонтаны.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t>Раздел 4 «Человек и воздух» (3 ч.)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Зоопарк.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Вертолетная площадка.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Воздушный шар.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Внеклассная деятельность «Украшаем город».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t>Раздел 5 «Человек и информация» (5 ч.)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Переплётная мастерская.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>
        <w:rPr>
          <w:rFonts w:ascii="Times New Roman" w:hAnsi="Times New Roman" w:cs="Times New Roman"/>
        </w:rPr>
        <w:t>слизура</w:t>
      </w:r>
      <w:proofErr w:type="spellEnd"/>
      <w:r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Почта.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605870" w:rsidRDefault="00605870" w:rsidP="00605870">
      <w:pPr>
        <w:pStyle w:val="ParagraphStyle"/>
        <w:keepNext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Кукольный театр.</w:t>
      </w:r>
    </w:p>
    <w:p w:rsidR="00605870" w:rsidRDefault="00605870" w:rsidP="00605870">
      <w:pPr>
        <w:pStyle w:val="ParagraphStyle"/>
        <w:keepLines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Проект «Готовим спектакль».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Афиша.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proofErr w:type="spellStart"/>
      <w:r>
        <w:rPr>
          <w:rFonts w:ascii="Times New Roman" w:hAnsi="Times New Roman" w:cs="Times New Roman"/>
        </w:rPr>
        <w:t>Microsoft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>
        <w:rPr>
          <w:rFonts w:ascii="Times New Roman" w:hAnsi="Times New Roman" w:cs="Times New Roman"/>
        </w:rPr>
        <w:t>Microsoft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605870" w:rsidRDefault="00605870" w:rsidP="00605870">
      <w:pPr>
        <w:pStyle w:val="ParagraphStyle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афиши и программки на компьютере.</w:t>
      </w:r>
    </w:p>
    <w:p w:rsidR="00605870" w:rsidRDefault="00605870" w:rsidP="00605870">
      <w:pPr>
        <w:jc w:val="both"/>
        <w:rPr>
          <w:b/>
        </w:rPr>
      </w:pPr>
      <w:r>
        <w:rPr>
          <w:b/>
        </w:rPr>
        <w:t>Раздел 6 «Обобщение изученного материала» (1 ч.)</w:t>
      </w:r>
    </w:p>
    <w:p w:rsidR="00605870" w:rsidRDefault="00605870" w:rsidP="00605870">
      <w:pPr>
        <w:rPr>
          <w:b/>
        </w:rPr>
      </w:pPr>
    </w:p>
    <w:p w:rsidR="00605870" w:rsidRDefault="00605870" w:rsidP="00605870">
      <w:pPr>
        <w:rPr>
          <w:b/>
        </w:rPr>
      </w:pPr>
      <w:r>
        <w:rPr>
          <w:b/>
        </w:rPr>
        <w:t>4 класс.</w:t>
      </w:r>
    </w:p>
    <w:p w:rsidR="00605870" w:rsidRDefault="00605870" w:rsidP="00605870">
      <w:pPr>
        <w:pStyle w:val="a4"/>
        <w:keepLines w:val="0"/>
        <w:shd w:val="clear" w:color="auto" w:fill="FFFFFF"/>
        <w:spacing w:befor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Технология ручной обработки материалов. Элементы графической грамотности (1час)</w:t>
      </w:r>
    </w:p>
    <w:p w:rsidR="00605870" w:rsidRDefault="00605870" w:rsidP="00605870">
      <w:pPr>
        <w:tabs>
          <w:tab w:val="left" w:pos="9540"/>
        </w:tabs>
        <w:jc w:val="both"/>
        <w:rPr>
          <w:b/>
        </w:rPr>
      </w:pPr>
      <w:r>
        <w:rPr>
          <w:b/>
        </w:rPr>
        <w:t xml:space="preserve">Общекультурные и </w:t>
      </w: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компетенции. Основы культуры и быта. (15 часов)</w:t>
      </w:r>
    </w:p>
    <w:p w:rsidR="00605870" w:rsidRDefault="00605870" w:rsidP="00605870">
      <w:pPr>
        <w:tabs>
          <w:tab w:val="left" w:pos="9540"/>
        </w:tabs>
        <w:jc w:val="both"/>
      </w:pPr>
      <w:r>
        <w:t>Рукотворный мир как результат труда человека.</w:t>
      </w:r>
    </w:p>
    <w:p w:rsidR="00605870" w:rsidRDefault="00605870" w:rsidP="00605870">
      <w:pPr>
        <w:tabs>
          <w:tab w:val="left" w:pos="9540"/>
        </w:tabs>
        <w:jc w:val="both"/>
      </w:pPr>
      <w:r>
        <w:t>Трудовая деятельность в жизни человека. Основы культуры труда</w:t>
      </w:r>
    </w:p>
    <w:p w:rsidR="00605870" w:rsidRDefault="00605870" w:rsidP="00605870">
      <w:pPr>
        <w:tabs>
          <w:tab w:val="left" w:pos="9540"/>
        </w:tabs>
        <w:jc w:val="both"/>
      </w:pPr>
      <w:r>
        <w:t>Природа в художественно-практической деятельности человека</w:t>
      </w:r>
    </w:p>
    <w:p w:rsidR="00605870" w:rsidRDefault="00605870" w:rsidP="00605870">
      <w:pPr>
        <w:tabs>
          <w:tab w:val="left" w:pos="9540"/>
        </w:tabs>
        <w:jc w:val="both"/>
      </w:pPr>
      <w:r>
        <w:t>Природа и техническая среда</w:t>
      </w:r>
    </w:p>
    <w:p w:rsidR="00605870" w:rsidRDefault="00605870" w:rsidP="00605870">
      <w:pPr>
        <w:tabs>
          <w:tab w:val="left" w:pos="9540"/>
        </w:tabs>
        <w:jc w:val="both"/>
      </w:pPr>
      <w:r>
        <w:t>Дом и семья. Самообслуживание</w:t>
      </w:r>
    </w:p>
    <w:p w:rsidR="00605870" w:rsidRDefault="00605870" w:rsidP="00605870">
      <w:pPr>
        <w:tabs>
          <w:tab w:val="left" w:pos="9540"/>
        </w:tabs>
        <w:jc w:val="both"/>
        <w:rPr>
          <w:b/>
        </w:rPr>
      </w:pPr>
      <w:r>
        <w:rPr>
          <w:b/>
        </w:rPr>
        <w:t>Технология ручной обработки материалов. Элементы графической грамотности. (6 часов)</w:t>
      </w:r>
    </w:p>
    <w:p w:rsidR="00605870" w:rsidRDefault="00605870" w:rsidP="00605870">
      <w:pPr>
        <w:tabs>
          <w:tab w:val="left" w:pos="9540"/>
        </w:tabs>
        <w:jc w:val="both"/>
      </w:pPr>
      <w:r>
        <w:t>Материалы, их свойства, происхождение и использование человеком</w:t>
      </w:r>
    </w:p>
    <w:p w:rsidR="00605870" w:rsidRDefault="00605870" w:rsidP="00605870">
      <w:pPr>
        <w:tabs>
          <w:tab w:val="left" w:pos="9540"/>
        </w:tabs>
        <w:jc w:val="both"/>
      </w:pPr>
      <w:r>
        <w:t>Инструменты и приспособления для обработки материалов</w:t>
      </w:r>
    </w:p>
    <w:p w:rsidR="00605870" w:rsidRDefault="00605870" w:rsidP="00605870">
      <w:pPr>
        <w:tabs>
          <w:tab w:val="left" w:pos="9540"/>
        </w:tabs>
        <w:jc w:val="both"/>
      </w:pPr>
      <w:r>
        <w:t>Общее представление о технологическом процессе</w:t>
      </w:r>
    </w:p>
    <w:p w:rsidR="00605870" w:rsidRDefault="00605870" w:rsidP="00605870">
      <w:pPr>
        <w:tabs>
          <w:tab w:val="left" w:pos="9540"/>
        </w:tabs>
        <w:jc w:val="both"/>
      </w:pPr>
      <w:r>
        <w:t xml:space="preserve">Технологические операции ручной обработки материалов (изготовление изделий из бумаги, картона, ткани и </w:t>
      </w:r>
      <w:proofErr w:type="spellStart"/>
      <w:r>
        <w:t>д.р</w:t>
      </w:r>
      <w:proofErr w:type="spellEnd"/>
      <w:r>
        <w:t>.)</w:t>
      </w:r>
    </w:p>
    <w:p w:rsidR="00605870" w:rsidRDefault="00605870" w:rsidP="00605870">
      <w:pPr>
        <w:tabs>
          <w:tab w:val="left" w:pos="9540"/>
        </w:tabs>
        <w:jc w:val="both"/>
      </w:pPr>
      <w:r>
        <w:t>Графические изображения в технике и технологии.</w:t>
      </w:r>
    </w:p>
    <w:p w:rsidR="00605870" w:rsidRDefault="00605870" w:rsidP="00605870">
      <w:pPr>
        <w:tabs>
          <w:tab w:val="left" w:pos="9540"/>
        </w:tabs>
        <w:jc w:val="both"/>
        <w:rPr>
          <w:b/>
        </w:rPr>
      </w:pPr>
      <w:r>
        <w:rPr>
          <w:b/>
        </w:rPr>
        <w:t>Конструирование и моделирование. (9 часов)</w:t>
      </w:r>
    </w:p>
    <w:p w:rsidR="00605870" w:rsidRDefault="00605870" w:rsidP="00605870">
      <w:pPr>
        <w:tabs>
          <w:tab w:val="left" w:pos="9540"/>
        </w:tabs>
        <w:jc w:val="both"/>
      </w:pPr>
      <w:r>
        <w:t>Изделие и его конструкция</w:t>
      </w:r>
    </w:p>
    <w:p w:rsidR="00605870" w:rsidRDefault="00605870" w:rsidP="00605870">
      <w:pPr>
        <w:tabs>
          <w:tab w:val="left" w:pos="9540"/>
        </w:tabs>
        <w:jc w:val="both"/>
      </w:pPr>
      <w:r>
        <w:t>Элементарные представления о конструкции</w:t>
      </w:r>
    </w:p>
    <w:p w:rsidR="00605870" w:rsidRDefault="00605870" w:rsidP="00605870">
      <w:pPr>
        <w:tabs>
          <w:tab w:val="left" w:pos="9540"/>
        </w:tabs>
        <w:jc w:val="both"/>
      </w:pPr>
      <w:r>
        <w:t>Конструирование и моделирование несложных объектов</w:t>
      </w:r>
    </w:p>
    <w:p w:rsidR="00605870" w:rsidRDefault="00605870" w:rsidP="00605870">
      <w:pPr>
        <w:tabs>
          <w:tab w:val="left" w:pos="9540"/>
        </w:tabs>
        <w:jc w:val="both"/>
        <w:rPr>
          <w:b/>
        </w:rPr>
      </w:pPr>
      <w:r>
        <w:rPr>
          <w:b/>
        </w:rPr>
        <w:t>Практика работы на компьютере (использование информационных технологий) (4часов)</w:t>
      </w:r>
    </w:p>
    <w:p w:rsidR="00605870" w:rsidRDefault="00605870" w:rsidP="00605870">
      <w:pPr>
        <w:tabs>
          <w:tab w:val="left" w:pos="9540"/>
        </w:tabs>
        <w:jc w:val="both"/>
      </w:pPr>
      <w:r>
        <w:t>Назначение основных устройств компьютера для ввода, вывода, обработки информации.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605870" w:rsidRDefault="00605870" w:rsidP="00605870">
      <w:pPr>
        <w:rPr>
          <w:b/>
        </w:rPr>
      </w:pPr>
    </w:p>
    <w:p w:rsidR="00605870" w:rsidRDefault="00605870" w:rsidP="00605870">
      <w:pPr>
        <w:rPr>
          <w:b/>
        </w:rPr>
      </w:pPr>
      <w:r>
        <w:rPr>
          <w:b/>
        </w:rPr>
        <w:t>Промежуточная аттестация проводится в форме творческой работы, проекта в конце учебного года.</w:t>
      </w:r>
    </w:p>
    <w:p w:rsidR="00605870" w:rsidRDefault="00605870" w:rsidP="00605870"/>
    <w:p w:rsidR="00605870" w:rsidRDefault="00605870" w:rsidP="00605870"/>
    <w:p w:rsidR="00605870" w:rsidRDefault="00605870" w:rsidP="0060587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05870" w:rsidRDefault="00605870" w:rsidP="00605870">
      <w:pPr>
        <w:pStyle w:val="a6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605870" w:rsidRDefault="00605870" w:rsidP="00605870">
      <w:pPr>
        <w:jc w:val="center"/>
        <w:rPr>
          <w:b/>
        </w:rPr>
      </w:pPr>
      <w:bookmarkStart w:id="0" w:name="_GoBack"/>
      <w:bookmarkEnd w:id="0"/>
    </w:p>
    <w:p w:rsidR="00605870" w:rsidRDefault="00605870" w:rsidP="00605870">
      <w:pPr>
        <w:rPr>
          <w:b/>
        </w:rPr>
      </w:pPr>
      <w:r>
        <w:rPr>
          <w:b/>
        </w:rPr>
        <w:t>2 класс.</w:t>
      </w:r>
    </w:p>
    <w:p w:rsidR="00605870" w:rsidRDefault="00605870" w:rsidP="00605870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Количество уроков в год - 34, в неделю-1 урок.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5"/>
      </w:tblGrid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0" w:rsidRDefault="00605870" w:rsidP="00AC055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Здравствуй, дорогой друг! (1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работать с учебником. Изделие «Папка достижений»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0" w:rsidRDefault="00605870" w:rsidP="00AC055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 и земля.(23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«Выращивание лука»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Изделие «Корзина с цветами» 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05870" w:rsidTr="00AC055D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пластилином. «Семейка грибов на поляне»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 xml:space="preserve">. Изделие «Игрушка – магнит» 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«Праздничный стол»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Хохлома. Работа с </w:t>
            </w:r>
            <w:proofErr w:type="gramStart"/>
            <w:r>
              <w:rPr>
                <w:color w:val="000000"/>
              </w:rPr>
              <w:t>папье – маше</w:t>
            </w:r>
            <w:proofErr w:type="gramEnd"/>
            <w:r>
              <w:rPr>
                <w:color w:val="000000"/>
              </w:rPr>
              <w:t xml:space="preserve">. Изделие «Золотая  Хохлома» 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из бумаги «Городецкая роспись»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пластилином. Изделие «Дымковская игрушка»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текстильными материалами. Изделие «Матрёшка»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Рельефные работы с пластилином. Пейзаж «Деревня»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с картоном «Домашние животные»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Домашние птицы. Работа с природным материалом. Изделия «курочка», «Цыплёнок», «Петушок»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на выбор)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«Деревенский двор»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различными материалами. Изделие «Новогодняя маска»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Полуобъёмная</w:t>
            </w:r>
            <w:proofErr w:type="spellEnd"/>
            <w:r>
              <w:rPr>
                <w:color w:val="000000"/>
              </w:rPr>
              <w:t xml:space="preserve"> пластика из бумаги. Изделие «Изба»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волокнистыми материалами. Помпон. Изделие «Домовой»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пластилином. Изделие «Русская печь» </w:t>
            </w:r>
            <w:r>
              <w:rPr>
                <w:i/>
                <w:color w:val="000000"/>
              </w:rPr>
              <w:t>Р.С.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Плетение из бумаги. Изделие «Коврик»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из картона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Изделие «Стол и скамья»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21/20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волокнистыми материалами и картоном. Плетение. Изделие «Русская красавица»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22/21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из бумаги. Изделие «костюмы для Ани и Вани»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23/22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Шитьё. Изделие «Кошелёк»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24/23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Вышивание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тежок</w:t>
            </w:r>
            <w:proofErr w:type="spellEnd"/>
            <w:r>
              <w:rPr>
                <w:color w:val="000000"/>
              </w:rPr>
              <w:t xml:space="preserve"> «Тамбурный» Изделие «Салфетка»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0" w:rsidRDefault="00605870" w:rsidP="00AC055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Человек и вода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3ч.)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Изонить</w:t>
            </w:r>
            <w:proofErr w:type="spellEnd"/>
            <w:r>
              <w:rPr>
                <w:color w:val="000000"/>
              </w:rPr>
              <w:t>. Изделие «Золотая рыбка»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«Аквариум»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бумагой и волокнистыми материалами. Изделие «Русалка»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0" w:rsidRDefault="00605870" w:rsidP="00AC055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 и воздух (3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Оригами. Изделие «Птица счастья»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из бумаги. Изделие «Ветряная мельница»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фольгой. Изделие «Флюгер». Итоговая творческая работа.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0" w:rsidRDefault="00605870" w:rsidP="00AC055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 и информация (4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Книгопечатание. Работа с бумагой. Изделие «Книжка – ширма»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«Ищем информацию в интернете»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«Ищем информацию  в интернете»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Итоги года. Выставка «Полёт фантазии»</w:t>
            </w:r>
          </w:p>
        </w:tc>
      </w:tr>
    </w:tbl>
    <w:p w:rsidR="00605870" w:rsidRDefault="00605870" w:rsidP="00605870">
      <w:pPr>
        <w:rPr>
          <w:b/>
        </w:rPr>
      </w:pPr>
    </w:p>
    <w:p w:rsidR="00605870" w:rsidRDefault="00605870" w:rsidP="00605870">
      <w:pPr>
        <w:rPr>
          <w:b/>
        </w:rPr>
      </w:pPr>
      <w:r>
        <w:rPr>
          <w:b/>
        </w:rPr>
        <w:t>3 класс.</w:t>
      </w:r>
    </w:p>
    <w:p w:rsidR="00605870" w:rsidRDefault="00605870" w:rsidP="00605870">
      <w:r>
        <w:t>Количество часов в год – 34 ч, в неделю – 1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5"/>
      </w:tblGrid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b/>
              </w:rPr>
            </w:pPr>
            <w:r>
              <w:rPr>
                <w:b/>
              </w:rPr>
              <w:t>Раздел 1 «Как работать с учебником» (1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Как работать с учебником. Путешествуем по городу.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b/>
              </w:rPr>
            </w:pPr>
            <w:r>
              <w:rPr>
                <w:b/>
              </w:rPr>
              <w:t>Раздел 2 «Человек и Земля» (20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 xml:space="preserve">Архитектура  </w:t>
            </w:r>
            <w:r>
              <w:rPr>
                <w:i/>
              </w:rPr>
              <w:t xml:space="preserve">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lang w:val="en-US"/>
              </w:rPr>
            </w:pPr>
            <w:r>
              <w:t xml:space="preserve">Городские постройки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Парк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Проект «Детская площадка»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Ателье мод. Одежда. Пряжа и ткани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Аппликация из ткани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Изготовление тканей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Вязание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Одежда для карнавала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lang w:val="en-US"/>
              </w:rPr>
            </w:pPr>
            <w:proofErr w:type="spellStart"/>
            <w:r>
              <w:t>Бисероплетение</w:t>
            </w:r>
            <w:proofErr w:type="spellEnd"/>
            <w:r>
              <w:t xml:space="preserve">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Кафе «Кулинарная сказка».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Фруктовый завтрак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Работа с тканью. Колпачок – цыпленок для яиц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Кулинария. Бутерброды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Сервировка стола. </w:t>
            </w:r>
            <w:proofErr w:type="spellStart"/>
            <w:r>
              <w:rPr>
                <w:lang w:eastAsia="en-US"/>
              </w:rPr>
              <w:t>Салфетница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Магазин подарков. Работа с пластичными материалами (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). Лепка</w:t>
            </w:r>
            <w:r>
              <w:rPr>
                <w:lang w:val="en-US" w:eastAsia="en-US"/>
              </w:rPr>
              <w:t xml:space="preserve">.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18/17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Работа с природными материалами. Золотистая соломка.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19/18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Упаковка подарков.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20/19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картоном. Конструирование: автомастерская.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21/20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Работа с металлическим конструктором. Изделие «Грузовик».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b/>
              </w:rPr>
            </w:pPr>
            <w:r>
              <w:rPr>
                <w:b/>
              </w:rPr>
              <w:t>Раздел 3 «Человек и вода» (4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Мосты. Работа с различными материалами. Конструирование.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Водный транспорт. Работа с бумагой. Конструирование.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24/3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Океанариум. Работа с текстильными материалами. Шитьё.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25/4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Фонтаны. Работа с пластичными материалами. Пластилин. Конструирование. 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rPr>
                <w:b/>
              </w:rPr>
              <w:t>Раздел 4 «Человек и воздух» (3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Зоопарк. Работа с бумагой. Оригами.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27/2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Вертолётная площадка. Работа с бумагой и картоном. Конструирование.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Украшаем город. Работа с различными материалами. Папье-маше. 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rPr>
                <w:b/>
              </w:rPr>
              <w:t>Раздел 5 «Человек и информация» (5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Кукольный театр. Работа с тканью. Шитьё.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30/2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Театр. Конструирование и моделирование (решение частных задач)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31/3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Работа на компьютере. Афиша.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t>32/4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Итоговый творческий проект.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Почта. Переплётная мастерская</w:t>
            </w:r>
            <w:r>
              <w:rPr>
                <w:lang w:val="en-US"/>
              </w:rPr>
              <w:t>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rPr>
                <w:b/>
              </w:rPr>
            </w:pPr>
            <w:r>
              <w:rPr>
                <w:b/>
              </w:rPr>
              <w:t>Раздел 6 «Обобщение изученного материала» (1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pPr>
              <w:jc w:val="center"/>
            </w:pPr>
            <w:r>
              <w:rPr>
                <w:lang w:val="en-US"/>
              </w:rPr>
              <w:t>34/</w:t>
            </w: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0" w:rsidRDefault="00605870" w:rsidP="00AC055D">
            <w:r>
              <w:t>Подведение итогов.</w:t>
            </w:r>
          </w:p>
        </w:tc>
      </w:tr>
    </w:tbl>
    <w:p w:rsidR="00605870" w:rsidRDefault="00605870" w:rsidP="00605870">
      <w:pPr>
        <w:rPr>
          <w:b/>
        </w:rPr>
      </w:pPr>
    </w:p>
    <w:p w:rsidR="00605870" w:rsidRDefault="00605870" w:rsidP="00605870">
      <w:pPr>
        <w:rPr>
          <w:b/>
        </w:rPr>
      </w:pPr>
      <w:r>
        <w:rPr>
          <w:b/>
        </w:rPr>
        <w:t>4 класс.</w:t>
      </w:r>
    </w:p>
    <w:p w:rsidR="00605870" w:rsidRDefault="00605870" w:rsidP="00605870">
      <w:pPr>
        <w:jc w:val="both"/>
      </w:pPr>
      <w:r>
        <w:t>Количество часов в год - 34, в неделю - 1 ч.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505"/>
      </w:tblGrid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pStyle w:val="a4"/>
              <w:keepLines w:val="0"/>
              <w:shd w:val="clear" w:color="auto" w:fill="FFFFFF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Технология ручной обработки материалов. Элементы графической грамотности (1ч.)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pStyle w:val="a4"/>
              <w:keepLines w:val="0"/>
              <w:shd w:val="clear" w:color="auto" w:fill="FFFFFF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Организация рабочего места, рациональное размещение на рабочем столе материалов и инструментов. 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>Как работать с учебником.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2.Общекультурные и </w:t>
            </w:r>
            <w:proofErr w:type="spellStart"/>
            <w:r>
              <w:rPr>
                <w:b/>
              </w:rPr>
              <w:t>общетрудовые</w:t>
            </w:r>
            <w:proofErr w:type="spellEnd"/>
            <w:r>
              <w:rPr>
                <w:b/>
              </w:rPr>
              <w:t xml:space="preserve"> компетенции. Основы культуры и быта (15 ч.)</w:t>
            </w:r>
          </w:p>
        </w:tc>
      </w:tr>
      <w:tr w:rsidR="00605870" w:rsidTr="00AC055D">
        <w:trPr>
          <w:trHeight w:val="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</w:pPr>
            <w:r>
              <w:t>Человек – наблюдатель и изобретатель.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 xml:space="preserve">Вагоностроительный завод. Пассажирский вагон. Виды грузовых вагонов. 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</w:pPr>
            <w:r>
              <w:t>Машины и механизмы – помощники человека, их назначение, характерные особенности конструкций.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rPr>
                <w:bCs/>
                <w:color w:val="000000"/>
                <w:spacing w:val="4"/>
              </w:rPr>
              <w:t>Полезные ископаемые.</w:t>
            </w:r>
            <w:r>
              <w:t xml:space="preserve"> Буровая вышка</w:t>
            </w:r>
            <w:r>
              <w:rPr>
                <w:i/>
              </w:rPr>
              <w:t xml:space="preserve">.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  <w:rPr>
                <w:iCs/>
                <w:color w:val="000000"/>
                <w:spacing w:val="5"/>
              </w:rPr>
            </w:pPr>
            <w:r>
              <w:t xml:space="preserve">Материалы, их конструктивные и декоративные свойства. </w:t>
            </w:r>
          </w:p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</w:pPr>
            <w:r>
              <w:rPr>
                <w:iCs/>
                <w:color w:val="000000"/>
                <w:spacing w:val="5"/>
              </w:rPr>
              <w:t>Малахитовая шкатулка</w:t>
            </w:r>
          </w:p>
        </w:tc>
      </w:tr>
      <w:tr w:rsidR="00605870" w:rsidTr="00AC055D">
        <w:trPr>
          <w:trHeight w:val="3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7/6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jc w:val="both"/>
              <w:rPr>
                <w:i/>
              </w:rPr>
            </w:pPr>
            <w:r>
              <w:t>Представление об устройствах и назначении изделий.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8/7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pacing w:val="2"/>
              </w:rPr>
              <w:t>Автомобильный завод  "</w:t>
            </w:r>
            <w:proofErr w:type="spellStart"/>
            <w:r>
              <w:rPr>
                <w:bCs/>
                <w:color w:val="000000"/>
                <w:spacing w:val="2"/>
              </w:rPr>
              <w:t>Камаз</w:t>
            </w:r>
            <w:proofErr w:type="spellEnd"/>
            <w:r>
              <w:rPr>
                <w:bCs/>
                <w:color w:val="000000"/>
                <w:spacing w:val="2"/>
              </w:rPr>
              <w:t>". Кузов грузовика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9/8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</w:pPr>
            <w:r>
              <w:t>Подготовка материалов к работе (фольга)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10/9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rPr>
                <w:bCs/>
                <w:color w:val="000000"/>
                <w:spacing w:val="5"/>
              </w:rPr>
              <w:t>Монетный двор.</w:t>
            </w:r>
            <w:r>
              <w:t xml:space="preserve"> </w:t>
            </w:r>
            <w:r>
              <w:rPr>
                <w:iCs/>
                <w:color w:val="000000"/>
                <w:spacing w:val="3"/>
              </w:rPr>
              <w:t>Стороны медали. Медаль.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11/10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  <w:rPr>
                <w:i/>
                <w:iCs/>
                <w:color w:val="000000"/>
                <w:spacing w:val="3"/>
              </w:rPr>
            </w:pPr>
            <w:r>
              <w:t xml:space="preserve">Дизайн в художественной деятельности человека. </w:t>
            </w:r>
            <w:r>
              <w:rPr>
                <w:bCs/>
                <w:color w:val="000000"/>
                <w:spacing w:val="4"/>
              </w:rPr>
              <w:t>Фаянсовый завод.</w:t>
            </w:r>
            <w:r>
              <w:rPr>
                <w:i/>
                <w:iCs/>
                <w:color w:val="000000"/>
                <w:spacing w:val="3"/>
              </w:rPr>
              <w:t xml:space="preserve"> </w:t>
            </w:r>
            <w:r>
              <w:rPr>
                <w:iCs/>
                <w:color w:val="000000"/>
                <w:spacing w:val="3"/>
              </w:rPr>
              <w:t>Как создаётся фаянс?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12/11/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  <w:rPr>
                <w:i/>
                <w:iCs/>
                <w:color w:val="000000"/>
                <w:spacing w:val="3"/>
              </w:rPr>
            </w:pPr>
            <w:r>
              <w:t xml:space="preserve">Дизайн в художественной деятельности человека. </w:t>
            </w:r>
            <w:r>
              <w:rPr>
                <w:i/>
                <w:iCs/>
                <w:color w:val="000000"/>
                <w:spacing w:val="3"/>
              </w:rPr>
              <w:t xml:space="preserve"> </w:t>
            </w:r>
            <w:r>
              <w:rPr>
                <w:iCs/>
                <w:color w:val="000000"/>
                <w:spacing w:val="3"/>
              </w:rPr>
              <w:t>Ваза.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13/12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</w:pPr>
            <w:r>
              <w:t xml:space="preserve">Декоративное оформление культурно- бытовой среды. </w:t>
            </w:r>
            <w:r>
              <w:rPr>
                <w:bCs/>
                <w:color w:val="000000"/>
                <w:spacing w:val="4"/>
              </w:rPr>
              <w:t>Швейная фабрика.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14/13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  <w:rPr>
                <w:i/>
                <w:iCs/>
                <w:color w:val="000000"/>
                <w:spacing w:val="4"/>
              </w:rPr>
            </w:pPr>
            <w:r>
              <w:t>Декоративное оформление культурно- бытовой среды</w:t>
            </w:r>
            <w:r>
              <w:rPr>
                <w:i/>
                <w:iCs/>
                <w:color w:val="000000"/>
                <w:spacing w:val="4"/>
              </w:rPr>
              <w:t xml:space="preserve">. </w:t>
            </w:r>
            <w:r>
              <w:rPr>
                <w:iCs/>
                <w:color w:val="000000"/>
                <w:spacing w:val="4"/>
              </w:rPr>
              <w:t>Прихватка.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15/14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Декоративное оформление культурно- бытовой среды. </w:t>
            </w:r>
            <w:r>
              <w:rPr>
                <w:color w:val="000000"/>
                <w:spacing w:val="3"/>
              </w:rPr>
              <w:t xml:space="preserve">Освоение технологии создания мягкой новогодней игрушки.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16/15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</w:pPr>
            <w:r>
              <w:t xml:space="preserve">Гармония предметного мира и природы, ее отражение в народном быту  и творчестве. </w:t>
            </w:r>
            <w:r>
              <w:rPr>
                <w:spacing w:val="-2"/>
              </w:rPr>
              <w:t>Обувное производство.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3.  Технология ручной обработки материалов. Элементы графической грамотности (6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Обувное производство. Модель детской обуви.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</w:pPr>
            <w:r>
              <w:t>Традиции и творчество мастера в создании предметной среды.</w:t>
            </w:r>
            <w:r>
              <w:rPr>
                <w:bCs/>
                <w:spacing w:val="2"/>
              </w:rPr>
              <w:t xml:space="preserve"> Деревообрабатывающее производство. </w:t>
            </w:r>
            <w:r>
              <w:rPr>
                <w:iCs/>
                <w:spacing w:val="7"/>
              </w:rPr>
              <w:t xml:space="preserve">Технический рисунок лесенки-опоры для </w:t>
            </w:r>
            <w:r>
              <w:rPr>
                <w:iCs/>
                <w:spacing w:val="4"/>
              </w:rPr>
              <w:t>растений.</w:t>
            </w:r>
            <w:r>
              <w:t xml:space="preserve">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iCs/>
                <w:spacing w:val="4"/>
              </w:rPr>
              <w:t>Лесенка-опора для растений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t>Самообслуживание, хозяйственно – практическая помощь взрослым</w:t>
            </w:r>
            <w:r>
              <w:rPr>
                <w:bCs/>
                <w:color w:val="000000"/>
                <w:spacing w:val="5"/>
              </w:rPr>
              <w:t>. Тепличное хозяйство</w:t>
            </w:r>
            <w:r>
              <w:rPr>
                <w:b/>
                <w:bCs/>
                <w:color w:val="000000"/>
                <w:spacing w:val="5"/>
              </w:rPr>
              <w:t>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t>Выращивание цветов для клумбы.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22/6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t>Самообслуживание, хозяйственно – практическая помощь взрослым</w:t>
            </w:r>
            <w:r>
              <w:rPr>
                <w:bCs/>
                <w:color w:val="000000"/>
                <w:spacing w:val="5"/>
              </w:rPr>
              <w:t xml:space="preserve">. </w:t>
            </w:r>
            <w:r>
              <w:rPr>
                <w:bCs/>
                <w:color w:val="000000"/>
                <w:spacing w:val="12"/>
              </w:rPr>
              <w:t>Водопровод и водоканал.</w:t>
            </w:r>
            <w:r>
              <w:t xml:space="preserve"> </w:t>
            </w:r>
            <w:r>
              <w:rPr>
                <w:iCs/>
                <w:color w:val="000000"/>
                <w:spacing w:val="4"/>
              </w:rPr>
              <w:t>Фильтр для очистки воды.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jc w:val="both"/>
              <w:rPr>
                <w:b/>
              </w:rPr>
            </w:pPr>
            <w:r>
              <w:rPr>
                <w:b/>
              </w:rPr>
              <w:t>4. Конструирование и моделирование. (9 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  <w:rPr>
                <w:b/>
                <w:bCs/>
              </w:rPr>
            </w:pPr>
            <w:r>
              <w:t>Конструирование и моделирование изделий на основе природных форм. Пирожное  "Картошка".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rPr>
                <w:bCs/>
                <w:spacing w:val="3"/>
              </w:rPr>
              <w:t>Кондитерская фабрика.</w:t>
            </w:r>
            <w:r>
              <w:t xml:space="preserve"> </w:t>
            </w:r>
            <w:r>
              <w:rPr>
                <w:iCs/>
                <w:spacing w:val="5"/>
              </w:rPr>
              <w:t xml:space="preserve">Рецепт  «Шоколадного </w:t>
            </w:r>
            <w:r>
              <w:rPr>
                <w:iCs/>
                <w:spacing w:val="7"/>
              </w:rPr>
              <w:t>печенья».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Конструкция изделия. </w:t>
            </w:r>
            <w:r>
              <w:rPr>
                <w:bCs/>
                <w:color w:val="000000"/>
                <w:spacing w:val="4"/>
              </w:rPr>
              <w:t xml:space="preserve">Бытовая техника. </w:t>
            </w:r>
            <w:r>
              <w:rPr>
                <w:iCs/>
                <w:color w:val="000000"/>
                <w:spacing w:val="3"/>
              </w:rPr>
              <w:t>Изделия: «Настольная лампа», «Абажур.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Конструкция изделия. </w:t>
            </w:r>
            <w:r>
              <w:rPr>
                <w:bCs/>
                <w:color w:val="000000"/>
                <w:spacing w:val="4"/>
              </w:rPr>
              <w:t xml:space="preserve">Бытовая техника. </w:t>
            </w:r>
            <w:r>
              <w:rPr>
                <w:iCs/>
                <w:color w:val="000000"/>
                <w:spacing w:val="3"/>
              </w:rPr>
              <w:t>Изделия: «Настольная лампа», «Абажур».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</w:pPr>
            <w:r>
              <w:t xml:space="preserve">Конструкция изделия. </w:t>
            </w:r>
            <w:r>
              <w:rPr>
                <w:bCs/>
                <w:color w:val="000000"/>
                <w:spacing w:val="8"/>
              </w:rPr>
              <w:t>Порт.</w:t>
            </w:r>
            <w:r>
              <w:t xml:space="preserve"> </w:t>
            </w:r>
            <w:r>
              <w:rPr>
                <w:iCs/>
                <w:color w:val="000000"/>
                <w:spacing w:val="3"/>
              </w:rPr>
              <w:t>Канатная лестница.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28/6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</w:pPr>
            <w:r>
              <w:t xml:space="preserve">Конструкция изделия. Узелковое плетение. </w:t>
            </w:r>
            <w:r>
              <w:rPr>
                <w:iCs/>
                <w:color w:val="000000"/>
              </w:rPr>
              <w:t>Браслет.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29/7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t xml:space="preserve">Конструкция изделия. </w:t>
            </w:r>
            <w:r>
              <w:rPr>
                <w:bCs/>
                <w:color w:val="000000"/>
                <w:spacing w:val="5"/>
              </w:rPr>
              <w:t>Самолётостроение. Ракетостроение.</w:t>
            </w:r>
            <w:r>
              <w:t xml:space="preserve"> </w:t>
            </w:r>
            <w:r>
              <w:rPr>
                <w:iCs/>
                <w:color w:val="000000"/>
                <w:spacing w:val="2"/>
              </w:rPr>
              <w:t xml:space="preserve">Самолёт.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30/8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t xml:space="preserve">Планирование доступных по сложности конструкций изделий технического назначения. </w:t>
            </w:r>
            <w:r>
              <w:rPr>
                <w:bCs/>
                <w:color w:val="000000"/>
                <w:spacing w:val="-3"/>
              </w:rPr>
              <w:t xml:space="preserve">Ракета-носитель 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31/9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widowControl w:val="0"/>
              <w:shd w:val="clear" w:color="auto" w:fill="FFFFFF"/>
              <w:tabs>
                <w:tab w:val="left" w:pos="954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2"/>
              </w:rPr>
            </w:pPr>
            <w:r>
              <w:t>Итоговая творческая работа.</w:t>
            </w:r>
          </w:p>
        </w:tc>
      </w:tr>
      <w:tr w:rsidR="00605870" w:rsidTr="00AC055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</w:rPr>
              <w:t>Практика работы на компьютере (использование информационных технологий) (4ч.)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31/1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jc w:val="both"/>
            </w:pPr>
            <w:r>
              <w:t>Использование простейших средств текстового редактора. Создание титульного листа.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32//2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shd w:val="clear" w:color="auto" w:fill="FFFFFF"/>
              <w:tabs>
                <w:tab w:val="left" w:pos="9540"/>
              </w:tabs>
              <w:jc w:val="both"/>
            </w:pPr>
            <w:r>
              <w:t xml:space="preserve">Использование простейших средств текстового редактора. </w:t>
            </w:r>
            <w:r>
              <w:rPr>
                <w:bCs/>
                <w:color w:val="000000"/>
                <w:spacing w:val="8"/>
              </w:rPr>
              <w:t>Работа с таблицами.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33/3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snapToGrid w:val="0"/>
              <w:jc w:val="both"/>
            </w:pPr>
            <w:r>
              <w:t xml:space="preserve">Текстовые редакторы. </w:t>
            </w:r>
            <w:r>
              <w:rPr>
                <w:bCs/>
                <w:color w:val="000000"/>
                <w:spacing w:val="5"/>
              </w:rPr>
              <w:t>Создание содержания книги.</w:t>
            </w:r>
          </w:p>
        </w:tc>
      </w:tr>
      <w:tr w:rsidR="00605870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34//4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70" w:rsidRDefault="00605870" w:rsidP="00AC055D">
            <w:pPr>
              <w:tabs>
                <w:tab w:val="left" w:pos="9540"/>
              </w:tabs>
              <w:snapToGrid w:val="0"/>
              <w:jc w:val="both"/>
              <w:rPr>
                <w:i/>
              </w:rPr>
            </w:pPr>
            <w:r>
              <w:t xml:space="preserve">Текстовые редакторы. </w:t>
            </w:r>
            <w:r>
              <w:rPr>
                <w:bCs/>
                <w:color w:val="000000"/>
                <w:spacing w:val="3"/>
              </w:rPr>
              <w:t xml:space="preserve">Переплётные работы. </w:t>
            </w:r>
          </w:p>
        </w:tc>
      </w:tr>
    </w:tbl>
    <w:p w:rsidR="00605870" w:rsidRDefault="00605870" w:rsidP="00605870">
      <w:pPr>
        <w:rPr>
          <w:b/>
        </w:rPr>
      </w:pPr>
    </w:p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2"/>
    <w:rsid w:val="00060D12"/>
    <w:rsid w:val="0060587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605870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605870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605870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60587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605870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60587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60587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605870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c14">
    <w:name w:val="c14"/>
    <w:basedOn w:val="a"/>
    <w:uiPriority w:val="99"/>
    <w:rsid w:val="00605870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605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9">
    <w:name w:val="footnote reference"/>
    <w:uiPriority w:val="99"/>
    <w:semiHidden/>
    <w:unhideWhenUsed/>
    <w:rsid w:val="00605870"/>
    <w:rPr>
      <w:rFonts w:ascii="Times New Roman" w:hAnsi="Times New Roman" w:cs="Times New Roman" w:hint="default"/>
      <w:vertAlign w:val="superscript"/>
    </w:rPr>
  </w:style>
  <w:style w:type="character" w:customStyle="1" w:styleId="c2">
    <w:name w:val="c2"/>
    <w:rsid w:val="00605870"/>
  </w:style>
  <w:style w:type="character" w:customStyle="1" w:styleId="c16">
    <w:name w:val="c16"/>
    <w:uiPriority w:val="99"/>
    <w:rsid w:val="00605870"/>
  </w:style>
  <w:style w:type="character" w:customStyle="1" w:styleId="10">
    <w:name w:val="Заголовок 1 Знак"/>
    <w:basedOn w:val="a0"/>
    <w:link w:val="1"/>
    <w:uiPriority w:val="9"/>
    <w:rsid w:val="0060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605870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605870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605870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60587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605870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60587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60587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605870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c14">
    <w:name w:val="c14"/>
    <w:basedOn w:val="a"/>
    <w:uiPriority w:val="99"/>
    <w:rsid w:val="00605870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605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9">
    <w:name w:val="footnote reference"/>
    <w:uiPriority w:val="99"/>
    <w:semiHidden/>
    <w:unhideWhenUsed/>
    <w:rsid w:val="00605870"/>
    <w:rPr>
      <w:rFonts w:ascii="Times New Roman" w:hAnsi="Times New Roman" w:cs="Times New Roman" w:hint="default"/>
      <w:vertAlign w:val="superscript"/>
    </w:rPr>
  </w:style>
  <w:style w:type="character" w:customStyle="1" w:styleId="c2">
    <w:name w:val="c2"/>
    <w:rsid w:val="00605870"/>
  </w:style>
  <w:style w:type="character" w:customStyle="1" w:styleId="c16">
    <w:name w:val="c16"/>
    <w:uiPriority w:val="99"/>
    <w:rsid w:val="00605870"/>
  </w:style>
  <w:style w:type="character" w:customStyle="1" w:styleId="10">
    <w:name w:val="Заголовок 1 Знак"/>
    <w:basedOn w:val="a0"/>
    <w:link w:val="1"/>
    <w:uiPriority w:val="9"/>
    <w:rsid w:val="0060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4427</Words>
  <Characters>25238</Characters>
  <Application>Microsoft Office Word</Application>
  <DocSecurity>0</DocSecurity>
  <Lines>210</Lines>
  <Paragraphs>59</Paragraphs>
  <ScaleCrop>false</ScaleCrop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2022-11-20T15:21:00Z</dcterms:created>
  <dcterms:modified xsi:type="dcterms:W3CDTF">2022-11-20T15:21:00Z</dcterms:modified>
</cp:coreProperties>
</file>